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rPr>
          <w:rFonts w:hint="eastAsia" w:ascii="黑体" w:hAnsi="黑体" w:eastAsia="黑体" w:cs="黑体"/>
          <w:i w:val="0"/>
          <w:iCs w:val="0"/>
          <w:strike w:val="0"/>
          <w:dstrike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strike w:val="0"/>
          <w:dstrike w:val="0"/>
          <w:sz w:val="32"/>
          <w:szCs w:val="32"/>
          <w:u w:val="none"/>
          <w:lang w:val="en-US" w:eastAsia="zh-CN"/>
        </w:rPr>
        <w:t>附件1</w:t>
      </w:r>
    </w:p>
    <w:p>
      <w:pPr>
        <w:pStyle w:val="2"/>
        <w:rPr>
          <w:rFonts w:hint="default" w:ascii="Times New Roman" w:hAnsi="Times New Roman" w:eastAsia="方正仿宋简体" w:cs="Times New Roman"/>
          <w:i w:val="0"/>
          <w:iCs w:val="0"/>
          <w:strike w:val="0"/>
          <w:dstrike w:val="0"/>
          <w:sz w:val="24"/>
          <w:szCs w:val="2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Times New Roman" w:hAnsi="Times New Roman" w:eastAsia="方正小标宋简体" w:cs="Times New Roman"/>
          <w:b w:val="0"/>
          <w:bCs w:val="0"/>
          <w:i w:val="0"/>
          <w:iCs w:val="0"/>
          <w:caps w:val="0"/>
          <w:smallCaps w:val="0"/>
          <w:color w:val="333333"/>
          <w:spacing w:val="8"/>
          <w:sz w:val="44"/>
          <w:szCs w:val="44"/>
          <w:u w:val="none"/>
          <w:shd w:val="clear" w:color="auto" w:fill="FFFFFF"/>
          <w:lang w:val="en-US" w:eastAsia="zh-CN"/>
        </w:rPr>
      </w:pPr>
      <w:r>
        <w:rPr>
          <w:rFonts w:ascii="Times New Roman" w:hAnsi="Times New Roman" w:eastAsia="方正小标宋简体" w:cs="Times New Roman"/>
          <w:b w:val="0"/>
          <w:bCs w:val="0"/>
          <w:i w:val="0"/>
          <w:iCs w:val="0"/>
          <w:sz w:val="44"/>
          <w:szCs w:val="44"/>
          <w:u w:val="none"/>
          <w:lang w:val="en-US" w:eastAsia="zh-CN"/>
        </w:rPr>
        <w:t>基本医疗保险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smallCaps w:val="0"/>
          <w:color w:val="333333"/>
          <w:spacing w:val="8"/>
          <w:sz w:val="44"/>
          <w:szCs w:val="44"/>
          <w:u w:val="none"/>
          <w:shd w:val="clear" w:color="auto" w:fill="FFFFFF"/>
          <w:lang w:val="en-US" w:eastAsia="zh-CN"/>
        </w:rPr>
        <w:t>门诊特定病种</w:t>
      </w:r>
      <w:r>
        <w:rPr>
          <w:rFonts w:ascii="Times New Roman" w:hAnsi="Times New Roman" w:eastAsia="方正小标宋简体" w:cs="Times New Roman"/>
          <w:b w:val="0"/>
          <w:bCs w:val="0"/>
          <w:i w:val="0"/>
          <w:iCs w:val="0"/>
          <w:caps w:val="0"/>
          <w:smallCaps w:val="0"/>
          <w:color w:val="333333"/>
          <w:spacing w:val="8"/>
          <w:sz w:val="44"/>
          <w:szCs w:val="44"/>
          <w:u w:val="none"/>
          <w:shd w:val="clear" w:color="auto" w:fill="FFFFFF"/>
          <w:lang w:val="en-US" w:eastAsia="zh-CN"/>
        </w:rPr>
        <w:t>服务资格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Times New Roman" w:hAnsi="Times New Roman" w:eastAsia="方正小标宋简体" w:cs="Times New Roman"/>
          <w:b w:val="0"/>
          <w:bCs w:val="0"/>
          <w:i w:val="0"/>
          <w:iCs w:val="0"/>
          <w:sz w:val="44"/>
          <w:szCs w:val="44"/>
          <w:u w:val="none"/>
        </w:rPr>
      </w:pPr>
      <w:r>
        <w:rPr>
          <w:rFonts w:ascii="Times New Roman" w:hAnsi="Times New Roman" w:eastAsia="方正小标宋简体" w:cs="Times New Roman"/>
          <w:b w:val="0"/>
          <w:bCs w:val="0"/>
          <w:i w:val="0"/>
          <w:iCs w:val="0"/>
          <w:sz w:val="44"/>
          <w:szCs w:val="44"/>
          <w:u w:val="none"/>
        </w:rPr>
        <w:t>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ascii="Times New Roman" w:hAnsi="Times New Roman" w:eastAsia="方正小标宋简体" w:cs="Times New Roman"/>
          <w:b w:val="0"/>
          <w:bCs w:val="0"/>
          <w:i w:val="0"/>
          <w:iCs w:val="0"/>
          <w:sz w:val="44"/>
          <w:szCs w:val="4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</w:pPr>
      <w:r>
        <w:rPr>
          <w:rFonts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single"/>
          <w:lang w:val="en-US" w:eastAsia="zh-CN"/>
        </w:rPr>
        <w:t>经办机构名称</w:t>
      </w:r>
      <w:r>
        <w:rPr>
          <w:rFonts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我单位</w:t>
      </w:r>
      <w:r>
        <w:rPr>
          <w:rFonts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single"/>
          <w:lang w:val="en-US" w:eastAsia="zh-CN"/>
        </w:rPr>
        <w:t>定点医疗机构名称，（定点医疗机构代码：      地址：                    ）</w:t>
      </w:r>
      <w:r>
        <w:rPr>
          <w:rFonts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，现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按照政策规定及相关要求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提交《</w:t>
      </w:r>
      <w:r>
        <w:rPr>
          <w:rFonts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基本医疗保险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color w:val="000000"/>
          <w:spacing w:val="8"/>
          <w:sz w:val="32"/>
          <w:szCs w:val="32"/>
          <w:u w:val="none"/>
          <w:shd w:val="clear" w:color="auto" w:fill="FFFFFF"/>
          <w:lang w:val="en-US" w:eastAsia="zh-CN"/>
        </w:rPr>
        <w:t>门诊特定病种</w:t>
      </w:r>
      <w:r>
        <w:rPr>
          <w:rFonts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color w:val="000000"/>
          <w:spacing w:val="8"/>
          <w:sz w:val="32"/>
          <w:szCs w:val="32"/>
          <w:u w:val="none"/>
          <w:shd w:val="clear" w:color="auto" w:fill="FFFFFF"/>
          <w:lang w:val="en-US" w:eastAsia="zh-CN"/>
        </w:rPr>
        <w:t>服务资格</w:t>
      </w:r>
      <w:r>
        <w:rPr>
          <w:rFonts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</w:rPr>
        <w:t>申请</w:t>
      </w:r>
      <w:r>
        <w:rPr>
          <w:rFonts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表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》</w:t>
      </w:r>
      <w:r>
        <w:rPr>
          <w:rFonts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（见附件1）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及相关资料，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</w:rPr>
        <w:t>申请</w:t>
      </w:r>
      <w:r>
        <w:rPr>
          <w:rFonts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开展相应门诊特定病种服务资格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并承担一切相应的法律责任。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600" w:lineRule="exact"/>
        <w:textAlignment w:val="auto"/>
        <w:rPr>
          <w:rFonts w:hint="default" w:ascii="Times New Roman" w:hAnsi="Times New Roman" w:cs="Times New Roman"/>
          <w:color w:val="00000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附件：1.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基本医疗保险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color w:val="000000"/>
          <w:spacing w:val="8"/>
          <w:sz w:val="32"/>
          <w:szCs w:val="32"/>
          <w:u w:val="none"/>
          <w:shd w:val="clear" w:color="auto" w:fill="FFFFFF"/>
          <w:lang w:val="en-US" w:eastAsia="zh-CN"/>
        </w:rPr>
        <w:t>门诊特定病种服务资格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</w:rPr>
        <w:t>申请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20" w:hanging="1920" w:hangingChars="8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2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2.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</w:rPr>
        <w:t>医疗机构执业许可证正、副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复印件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</w:rPr>
        <w:t>军队所属医疗机构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应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</w:rPr>
        <w:t>提供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主管部门的相关文件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00" w:firstLineChars="5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color w:val="000000"/>
          <w:spacing w:val="8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3.（地级以上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color w:val="000000"/>
          <w:spacing w:val="8"/>
          <w:sz w:val="32"/>
          <w:szCs w:val="32"/>
          <w:u w:val="none"/>
          <w:shd w:val="clear" w:color="auto" w:fill="FFFFFF"/>
          <w:lang w:val="en-US" w:eastAsia="zh-CN"/>
        </w:rPr>
        <w:t>市医疗保障行政部门规定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的材料）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right="48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right="480"/>
        <w:jc w:val="righ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right="480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（申请单位盖章）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    月    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联系人：    ，联系电话：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）</w:t>
      </w:r>
    </w:p>
    <w:p>
      <w:pPr>
        <w:pStyle w:val="2"/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2"/>
        <w:spacing w:line="600" w:lineRule="exact"/>
        <w:rPr>
          <w:rFonts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2"/>
        <w:spacing w:line="600" w:lineRule="exact"/>
        <w:jc w:val="center"/>
        <w:rPr>
          <w:rFonts w:ascii="Times New Roman" w:hAnsi="Times New Roman" w:eastAsia="方正小标宋简体" w:cs="Times New Roman"/>
          <w:b w:val="0"/>
          <w:bCs w:val="0"/>
          <w:i w:val="0"/>
          <w:iCs w:val="0"/>
          <w:sz w:val="40"/>
          <w:szCs w:val="40"/>
          <w:u w:val="none"/>
          <w:lang w:val="en-US" w:eastAsia="zh-CN"/>
        </w:rPr>
      </w:pPr>
      <w:r>
        <w:rPr>
          <w:rFonts w:ascii="Times New Roman" w:hAnsi="Times New Roman" w:eastAsia="方正小标宋简体" w:cs="Times New Roman"/>
          <w:b w:val="0"/>
          <w:bCs w:val="0"/>
          <w:i w:val="0"/>
          <w:iCs w:val="0"/>
          <w:sz w:val="40"/>
          <w:szCs w:val="40"/>
          <w:u w:val="none"/>
          <w:lang w:val="en-US" w:eastAsia="zh-CN"/>
        </w:rPr>
        <w:t>基本医疗保险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aps w:val="0"/>
          <w:smallCaps w:val="0"/>
          <w:color w:val="333333"/>
          <w:spacing w:val="8"/>
          <w:sz w:val="40"/>
          <w:szCs w:val="40"/>
          <w:u w:val="none"/>
          <w:shd w:val="clear" w:color="auto" w:fill="FFFFFF"/>
          <w:lang w:val="en-US" w:eastAsia="zh-CN"/>
        </w:rPr>
        <w:t>门诊特定病种</w:t>
      </w:r>
      <w:r>
        <w:rPr>
          <w:rFonts w:ascii="Times New Roman" w:hAnsi="Times New Roman" w:eastAsia="方正小标宋简体" w:cs="Times New Roman"/>
          <w:b w:val="0"/>
          <w:bCs w:val="0"/>
          <w:i w:val="0"/>
          <w:iCs w:val="0"/>
          <w:caps w:val="0"/>
          <w:smallCaps w:val="0"/>
          <w:color w:val="333333"/>
          <w:spacing w:val="8"/>
          <w:sz w:val="40"/>
          <w:szCs w:val="40"/>
          <w:u w:val="none"/>
          <w:shd w:val="clear" w:color="auto" w:fill="FFFFFF"/>
          <w:lang w:val="en-US" w:eastAsia="zh-CN"/>
        </w:rPr>
        <w:t>服务资格</w:t>
      </w:r>
      <w:r>
        <w:rPr>
          <w:rFonts w:ascii="Times New Roman" w:hAnsi="Times New Roman" w:eastAsia="方正小标宋简体" w:cs="Times New Roman"/>
          <w:b w:val="0"/>
          <w:bCs w:val="0"/>
          <w:i w:val="0"/>
          <w:iCs w:val="0"/>
          <w:sz w:val="40"/>
          <w:szCs w:val="40"/>
          <w:u w:val="none"/>
        </w:rPr>
        <w:t>申请</w:t>
      </w:r>
      <w:r>
        <w:rPr>
          <w:rFonts w:ascii="Times New Roman" w:hAnsi="Times New Roman" w:eastAsia="方正小标宋简体" w:cs="Times New Roman"/>
          <w:b w:val="0"/>
          <w:bCs w:val="0"/>
          <w:i w:val="0"/>
          <w:iCs w:val="0"/>
          <w:sz w:val="40"/>
          <w:szCs w:val="40"/>
          <w:u w:val="none"/>
          <w:lang w:val="en-US" w:eastAsia="zh-CN"/>
        </w:rPr>
        <w:t>表</w:t>
      </w:r>
    </w:p>
    <w:p>
      <w:pPr>
        <w:pStyle w:val="2"/>
        <w:spacing w:line="600" w:lineRule="exact"/>
        <w:jc w:val="both"/>
        <w:rPr>
          <w:rFonts w:ascii="Times New Roman" w:hAnsi="Times New Roman" w:eastAsia="黑体" w:cs="Times New Roman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</w:pPr>
    </w:p>
    <w:p>
      <w:pPr>
        <w:pStyle w:val="2"/>
        <w:jc w:val="both"/>
        <w:rPr>
          <w:rFonts w:ascii="Times New Roman" w:hAnsi="Times New Roman" w:eastAsia="宋体" w:cs="Times New Roman"/>
          <w:b w:val="0"/>
          <w:bCs w:val="0"/>
          <w:i w:val="0"/>
          <w:iCs w:val="0"/>
          <w:sz w:val="21"/>
          <w:szCs w:val="21"/>
          <w:u w:val="none"/>
          <w:lang w:val="en-US" w:eastAsia="zh-CN"/>
        </w:rPr>
      </w:pPr>
      <w:r>
        <w:rPr>
          <w:rFonts w:ascii="Times New Roman" w:hAnsi="Times New Roman" w:eastAsia="宋体" w:cs="Times New Roman"/>
          <w:b w:val="0"/>
          <w:bCs w:val="0"/>
          <w:i w:val="0"/>
          <w:iCs w:val="0"/>
          <w:sz w:val="21"/>
          <w:szCs w:val="21"/>
          <w:u w:val="none"/>
          <w:lang w:val="en-US" w:eastAsia="zh-CN"/>
        </w:rPr>
        <w:t>申请单位（盖章）：</w:t>
      </w:r>
    </w:p>
    <w:tbl>
      <w:tblPr>
        <w:tblStyle w:val="15"/>
        <w:tblW w:w="88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5692"/>
        <w:gridCol w:w="1230"/>
        <w:gridCol w:w="1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序号</w:t>
            </w:r>
          </w:p>
        </w:tc>
        <w:tc>
          <w:tcPr>
            <w:tcW w:w="569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病种名称</w:t>
            </w: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申请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6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诊断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（待遇认定）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高血压病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糖尿病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冠心病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慢性心功能不全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脑血管疾病后遗症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帕金森病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7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癫痫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8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支气管哮喘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9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慢性阻塞性肺疾病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10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肺动脉高压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11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肝硬化（失代偿期）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12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慢性乙型肝炎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13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丙型肝炎（HCV RNA阳性）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14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艾滋病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15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活动性肺结核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耐多药肺结核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17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类风湿关节炎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18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强直性脊柱炎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19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多发性硬化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20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骨髓纤维化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21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系统性红斑狼疮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22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再生障碍性贫血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23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骨髓增生异常综合症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24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血友病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25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地中海贫血（海洋性贫血或珠蛋白生成障碍性贫血）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26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C型尼曼匹克病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27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肢端肥大症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28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银屑病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29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克罗恩病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30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溃疡性结肠炎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31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湿性年龄相关性黄斑变性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32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糖尿病黄斑水肿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33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脉络膜新生血管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34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视网膜静脉阻塞所致黄斑水肿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35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精神分裂症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36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分裂情感性障碍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37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持久的妄想性障碍（偏执性精神病）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38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双相（情感）障碍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39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癫痫所致精神障碍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40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精神发育迟滞伴发精神障碍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41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心脏移植术后抗排异治疗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42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肝脏移植术后抗排异治疗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43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肺脏移植术后抗排异治疗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44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肾脏移植术后抗排异治疗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45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造血干细胞移植后抗排异治疗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46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慢性肾功能不全（非透析治疗）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47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慢性肾功能不全（血透治疗）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48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慢性肾功能不全（腹透治疗）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49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恶性肿瘤（非放化疗）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50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恶性肿瘤（化疗，含生物靶向药物、内分泌治疗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、免疫治疗</w:t>
            </w: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51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恶性肿瘤（放疗）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52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新冠肺炎出院患者门诊康复治疗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</w:tbl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kern w:val="0"/>
          <w:sz w:val="21"/>
          <w:szCs w:val="21"/>
          <w:lang w:eastAsia="zh-CN"/>
        </w:rPr>
      </w:pPr>
      <w:r>
        <w:rPr>
          <w:rFonts w:ascii="Times New Roman" w:hAnsi="Times New Roman" w:eastAsia="仿宋_GB2312" w:cs="Times New Roman"/>
          <w:kern w:val="0"/>
          <w:sz w:val="21"/>
          <w:szCs w:val="21"/>
          <w:lang w:val="en-US" w:eastAsia="zh-CN"/>
        </w:rPr>
        <w:t>备注：</w:t>
      </w:r>
      <w:r>
        <w:rPr>
          <w:rFonts w:ascii="Times New Roman" w:hAnsi="Times New Roman" w:eastAsia="仿宋_GB2312" w:cs="Times New Roman"/>
          <w:kern w:val="0"/>
          <w:sz w:val="21"/>
          <w:szCs w:val="21"/>
        </w:rPr>
        <w:t>请在</w:t>
      </w:r>
      <w:r>
        <w:rPr>
          <w:rFonts w:ascii="Times New Roman" w:hAnsi="Times New Roman" w:eastAsia="仿宋_GB2312" w:cs="Times New Roman"/>
          <w:kern w:val="0"/>
          <w:sz w:val="21"/>
          <w:szCs w:val="21"/>
          <w:lang w:val="en-US" w:eastAsia="zh-CN"/>
        </w:rPr>
        <w:t>申请开展的门诊特定病种对应的</w:t>
      </w:r>
      <w:r>
        <w:rPr>
          <w:rFonts w:ascii="Times New Roman" w:hAnsi="Times New Roman" w:eastAsia="仿宋_GB2312" w:cs="Times New Roman"/>
          <w:kern w:val="0"/>
          <w:sz w:val="21"/>
          <w:szCs w:val="21"/>
        </w:rPr>
        <w:t>“申请</w:t>
      </w:r>
      <w:r>
        <w:rPr>
          <w:rFonts w:hint="eastAsia" w:ascii="Times New Roman" w:hAnsi="Times New Roman" w:eastAsia="仿宋_GB2312" w:cs="Times New Roman"/>
          <w:kern w:val="0"/>
          <w:sz w:val="21"/>
          <w:szCs w:val="21"/>
          <w:lang w:val="en-US" w:eastAsia="zh-CN"/>
        </w:rPr>
        <w:t>资格</w:t>
      </w:r>
      <w:r>
        <w:rPr>
          <w:rFonts w:ascii="Times New Roman" w:hAnsi="Times New Roman" w:eastAsia="仿宋_GB2312" w:cs="Times New Roman"/>
          <w:kern w:val="0"/>
          <w:sz w:val="21"/>
          <w:szCs w:val="21"/>
          <w:lang w:val="en-US" w:eastAsia="zh-CN"/>
        </w:rPr>
        <w:t>栏</w:t>
      </w:r>
      <w:r>
        <w:rPr>
          <w:rFonts w:ascii="Times New Roman" w:hAnsi="Times New Roman" w:eastAsia="仿宋_GB2312" w:cs="Times New Roman"/>
          <w:kern w:val="0"/>
          <w:sz w:val="21"/>
          <w:szCs w:val="21"/>
        </w:rPr>
        <w:t>□”中画“√”</w:t>
      </w:r>
      <w:r>
        <w:rPr>
          <w:rFonts w:ascii="Times New Roman" w:hAnsi="Times New Roman" w:eastAsia="仿宋_GB2312" w:cs="Times New Roman"/>
          <w:kern w:val="0"/>
          <w:sz w:val="21"/>
          <w:szCs w:val="21"/>
          <w:lang w:eastAsia="zh-CN"/>
        </w:rPr>
        <w:t>。</w:t>
      </w:r>
    </w:p>
    <w:p>
      <w:pPr>
        <w:rPr>
          <w:rFonts w:ascii="Times New Roman" w:hAnsi="Times New Roman" w:eastAsia="黑体" w:cs="Times New Roman"/>
          <w:i w:val="0"/>
          <w:iCs w:val="0"/>
          <w:strike w:val="0"/>
          <w:dstrike w:val="0"/>
          <w:sz w:val="32"/>
          <w:szCs w:val="32"/>
          <w:u w:val="none"/>
          <w:lang w:val="en-US" w:eastAsia="zh-CN"/>
        </w:rPr>
      </w:pPr>
    </w:p>
    <w:p>
      <w:pPr>
        <w:rPr>
          <w:rFonts w:hint="eastAsia" w:ascii="黑体" w:hAnsi="黑体" w:eastAsia="黑体" w:cs="黑体"/>
          <w:i w:val="0"/>
          <w:iCs w:val="0"/>
          <w:strike w:val="0"/>
          <w:dstrike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strike w:val="0"/>
          <w:dstrike w:val="0"/>
          <w:sz w:val="32"/>
          <w:szCs w:val="32"/>
          <w:u w:val="none"/>
          <w:lang w:val="en-US" w:eastAsia="zh-CN"/>
        </w:rPr>
        <w:t>附件2</w:t>
      </w:r>
    </w:p>
    <w:p>
      <w:pPr>
        <w:pStyle w:val="2"/>
        <w:rPr>
          <w:rFonts w:hint="eastAsia"/>
        </w:rPr>
      </w:pPr>
    </w:p>
    <w:p>
      <w:pPr>
        <w:spacing w:line="600" w:lineRule="exact"/>
        <w:jc w:val="center"/>
        <w:rPr>
          <w:rFonts w:hint="eastAsia" w:ascii="方正小标宋简体" w:eastAsia="方正小标宋简体" w:cs="方正小标宋简体"/>
          <w:b w:val="0"/>
          <w:bCs w:val="0"/>
          <w:i w:val="0"/>
          <w:iCs w:val="0"/>
          <w:sz w:val="44"/>
          <w:szCs w:val="44"/>
          <w:u w:val="none"/>
        </w:rPr>
      </w:pPr>
      <w:r>
        <w:rPr>
          <w:rFonts w:hint="eastAsia" w:ascii="方正小标宋简体" w:eastAsia="方正小标宋简体" w:cs="方正小标宋简体"/>
          <w:b w:val="0"/>
          <w:bCs w:val="0"/>
          <w:i w:val="0"/>
          <w:iCs w:val="0"/>
          <w:sz w:val="44"/>
          <w:szCs w:val="44"/>
          <w:u w:val="none"/>
          <w:lang w:val="en-US" w:eastAsia="zh-CN"/>
        </w:rPr>
        <w:t>基本医疗保险门诊特定病种</w:t>
      </w:r>
      <w:r>
        <w:rPr>
          <w:rFonts w:hint="eastAsia" w:asci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color w:val="333333"/>
          <w:spacing w:val="8"/>
          <w:sz w:val="44"/>
          <w:szCs w:val="44"/>
          <w:u w:val="none"/>
          <w:shd w:val="clear" w:color="auto" w:fill="FFFFFF"/>
          <w:lang w:val="en-US" w:eastAsia="zh-CN"/>
        </w:rPr>
        <w:t>服务资格</w:t>
      </w:r>
      <w:r>
        <w:rPr>
          <w:rFonts w:hint="eastAsia" w:ascii="方正小标宋简体" w:eastAsia="方正小标宋简体" w:cs="方正小标宋简体"/>
          <w:b w:val="0"/>
          <w:bCs w:val="0"/>
          <w:i w:val="0"/>
          <w:iCs w:val="0"/>
          <w:sz w:val="44"/>
          <w:szCs w:val="44"/>
          <w:u w:val="none"/>
        </w:rPr>
        <w:t>申请</w:t>
      </w:r>
    </w:p>
    <w:p>
      <w:pPr>
        <w:spacing w:line="600" w:lineRule="exact"/>
        <w:jc w:val="center"/>
        <w:rPr>
          <w:rFonts w:hint="eastAsia" w:asci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受理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回执</w:t>
      </w:r>
    </w:p>
    <w:tbl>
      <w:tblPr>
        <w:tblStyle w:val="15"/>
        <w:tblW w:w="85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9"/>
        <w:gridCol w:w="54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受理号</w:t>
            </w:r>
          </w:p>
        </w:tc>
        <w:tc>
          <w:tcPr>
            <w:tcW w:w="5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lang w:val="en-US" w:eastAsia="zh-CN"/>
              </w:rPr>
              <w:t>定点医疗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机构名称</w:t>
            </w:r>
          </w:p>
        </w:tc>
        <w:tc>
          <w:tcPr>
            <w:tcW w:w="5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lang w:val="en-US" w:eastAsia="zh-CN"/>
              </w:rPr>
              <w:t>定点医疗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机构</w:t>
            </w:r>
            <w:r>
              <w:rPr>
                <w:rFonts w:ascii="Times New Roman" w:hAnsi="Times New Roman" w:eastAsia="黑体" w:cs="Times New Roman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5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机构地址</w:t>
            </w:r>
            <w:r>
              <w:rPr>
                <w:rFonts w:ascii="Times New Roman" w:hAnsi="Times New Roman" w:eastAsia="黑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eastAsia="黑体" w:cs="Times New Roman"/>
                <w:sz w:val="24"/>
                <w:szCs w:val="24"/>
                <w:lang w:val="en-US" w:eastAsia="zh-CN"/>
              </w:rPr>
              <w:t>协议约定地址</w:t>
            </w:r>
            <w:r>
              <w:rPr>
                <w:rFonts w:ascii="Times New Roman" w:hAnsi="Times New Roman" w:eastAsia="黑体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受理事项</w:t>
            </w:r>
          </w:p>
        </w:tc>
        <w:tc>
          <w:tcPr>
            <w:tcW w:w="5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 w:eastAsia="zh-CN"/>
              </w:rPr>
              <w:t>基本医疗保险门诊特定病种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服务资格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查询方式</w:t>
            </w:r>
          </w:p>
        </w:tc>
        <w:tc>
          <w:tcPr>
            <w:tcW w:w="5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经办机构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确定的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查询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方式）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投诉监督</w:t>
            </w:r>
          </w:p>
        </w:tc>
        <w:tc>
          <w:tcPr>
            <w:tcW w:w="5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经办机构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确定的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联系方式）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备注</w:t>
            </w:r>
          </w:p>
        </w:tc>
        <w:tc>
          <w:tcPr>
            <w:tcW w:w="5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申请</w:t>
      </w:r>
      <w:r>
        <w:rPr>
          <w:rFonts w:ascii="Times New Roman" w:hAnsi="Times New Roman" w:eastAsia="仿宋_GB2312" w:cs="Times New Roman"/>
          <w:sz w:val="24"/>
          <w:szCs w:val="24"/>
          <w:lang w:val="en-US" w:eastAsia="zh-CN"/>
        </w:rPr>
        <w:t>机构（盖章）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：       </w:t>
      </w:r>
      <w:r>
        <w:rPr>
          <w:rFonts w:ascii="Times New Roman" w:hAnsi="Times New Roman" w:eastAsia="仿宋_GB2312" w:cs="Times New Roman"/>
          <w:sz w:val="24"/>
          <w:szCs w:val="24"/>
          <w:lang w:val="en-US" w:eastAsia="zh-CN"/>
        </w:rPr>
        <w:t>申请人签名：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  联系方式：      </w:t>
      </w:r>
      <w:r>
        <w:rPr>
          <w:rFonts w:ascii="Times New Roman" w:hAnsi="Times New Roman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4"/>
          <w:szCs w:val="24"/>
        </w:rPr>
        <w:t>日期：</w:t>
      </w:r>
    </w:p>
    <w:p>
      <w:pPr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说明：你单位的申请已受理，……</w:t>
      </w:r>
      <w:r>
        <w:rPr>
          <w:rFonts w:ascii="Times New Roman" w:hAnsi="Times New Roman" w:eastAsia="仿宋_GB2312" w:cs="Times New Roman"/>
          <w:lang w:eastAsia="zh-CN"/>
        </w:rPr>
        <w:t>（</w:t>
      </w:r>
      <w:r>
        <w:rPr>
          <w:rFonts w:ascii="Times New Roman" w:hAnsi="Times New Roman" w:eastAsia="仿宋_GB2312" w:cs="Times New Roman"/>
          <w:lang w:val="en-US" w:eastAsia="zh-CN"/>
        </w:rPr>
        <w:t>经办机构根据本地区实际细化提示内容</w:t>
      </w:r>
      <w:r>
        <w:rPr>
          <w:rFonts w:ascii="Times New Roman" w:hAnsi="Times New Roman" w:eastAsia="仿宋_GB2312" w:cs="Times New Roman"/>
          <w:lang w:eastAsia="zh-CN"/>
        </w:rPr>
        <w:t>）</w:t>
      </w:r>
      <w:r>
        <w:rPr>
          <w:rFonts w:ascii="Times New Roman" w:hAnsi="Times New Roman" w:eastAsia="仿宋_GB2312" w:cs="Times New Roman"/>
        </w:rPr>
        <w:t>。</w:t>
      </w:r>
    </w:p>
    <w:p>
      <w:pPr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 xml:space="preserve"> </w:t>
      </w:r>
    </w:p>
    <w:p>
      <w:pPr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 xml:space="preserve"> </w:t>
      </w:r>
    </w:p>
    <w:p>
      <w:pPr>
        <w:ind w:firstLine="5160" w:firstLineChars="215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经办</w:t>
      </w:r>
      <w:r>
        <w:rPr>
          <w:rFonts w:ascii="Times New Roman" w:hAnsi="Times New Roman" w:eastAsia="仿宋_GB2312" w:cs="Times New Roman"/>
          <w:sz w:val="24"/>
          <w:szCs w:val="24"/>
          <w:lang w:val="en-US" w:eastAsia="zh-CN"/>
        </w:rPr>
        <w:t>机构</w:t>
      </w:r>
      <w:r>
        <w:rPr>
          <w:rFonts w:ascii="Times New Roman" w:hAnsi="Times New Roman" w:eastAsia="仿宋_GB2312" w:cs="Times New Roman"/>
          <w:sz w:val="24"/>
          <w:szCs w:val="24"/>
        </w:rPr>
        <w:t>（盖章）</w:t>
      </w:r>
    </w:p>
    <w:p>
      <w:pPr>
        <w:ind w:firstLine="5640" w:firstLineChars="2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日期：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  <w:sectPr>
          <w:footerReference r:id="rId3" w:type="default"/>
          <w:pgSz w:w="11906" w:h="16838"/>
          <w:pgMar w:top="2098" w:right="1587" w:bottom="2098" w:left="158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60" w:lineRule="exact"/>
        <w:ind w:left="0" w:right="0"/>
        <w:jc w:val="center"/>
        <w:textAlignment w:val="auto"/>
        <w:outlineLvl w:val="9"/>
        <w:rPr>
          <w:rFonts w:hint="eastAsia" w:ascii="方正小标宋简体" w:eastAsia="方正小标宋简体" w:cs="方正小标宋简体"/>
          <w:b w:val="0"/>
          <w:bCs/>
          <w:i w:val="0"/>
          <w:caps w:val="0"/>
          <w:smallCaps w:val="0"/>
          <w:color w:val="000000"/>
          <w:spacing w:val="27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 w:cs="方正小标宋简体"/>
          <w:b w:val="0"/>
          <w:bCs/>
          <w:i w:val="0"/>
          <w:caps w:val="0"/>
          <w:smallCaps w:val="0"/>
          <w:color w:val="000000"/>
          <w:spacing w:val="27"/>
          <w:sz w:val="44"/>
          <w:szCs w:val="44"/>
          <w:shd w:val="clear" w:color="auto" w:fill="FFFFFF"/>
        </w:rPr>
        <w:t>一次性补正材料告知书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60" w:lineRule="exact"/>
        <w:ind w:right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/>
          <w:i w:val="0"/>
          <w:caps w:val="0"/>
          <w:smallCaps w:val="0"/>
          <w:color w:val="000000"/>
          <w:spacing w:val="27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>（定点医疗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>机构名称</w:t>
      </w:r>
      <w:r>
        <w:rPr>
          <w:rFonts w:hint="eastAsia" w:ascii="仿宋_GB2312" w:eastAsia="仿宋_GB2312" w:cs="仿宋_GB2312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eastAsia="仿宋_GB2312" w:cs="仿宋_GB2312"/>
          <w:b w:val="0"/>
          <w:bCs/>
          <w:i w:val="0"/>
          <w:caps w:val="0"/>
          <w:smallCaps w:val="0"/>
          <w:color w:val="000000"/>
          <w:spacing w:val="27"/>
          <w:sz w:val="32"/>
          <w:szCs w:val="32"/>
          <w:shd w:val="clear" w:color="auto" w:fill="FFFFFF"/>
          <w:lang w:eastAsia="zh-CN"/>
        </w:rPr>
        <w:t>：</w:t>
      </w:r>
    </w:p>
    <w:p>
      <w:pPr>
        <w:pStyle w:val="14"/>
        <w:keepNext w:val="0"/>
        <w:keepLines w:val="0"/>
        <w:widowControl/>
        <w:suppressLineNumbers w:val="0"/>
        <w:shd w:val="clear" w:color="auto" w:fill="FFFFFF"/>
        <w:spacing w:before="0" w:beforeAutospacing="0" w:after="240" w:afterAutospacing="0"/>
        <w:ind w:left="0" w:right="0" w:firstLine="672" w:firstLineChars="200"/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u w:val="single"/>
          <w:shd w:val="clear" w:color="auto" w:fill="FFFFFF"/>
        </w:rPr>
        <w:t>年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u w:val="single"/>
          <w:shd w:val="clear" w:color="auto" w:fill="FFFFFF"/>
        </w:rPr>
        <w:t>月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u w:val="single"/>
          <w:shd w:val="clear" w:color="auto" w:fill="FFFFFF"/>
        </w:rPr>
        <w:t>日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</w:rPr>
        <w:t>，本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单位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</w:rPr>
        <w:t>收到你单位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  <w:lang w:eastAsia="zh-CN"/>
        </w:rPr>
        <w:t>提交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</w:rPr>
        <w:t>的</w:t>
      </w:r>
      <w:r>
        <w:rPr>
          <w:rFonts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基本医疗保险门诊特定病种</w:t>
      </w:r>
      <w:r>
        <w:rPr>
          <w:rFonts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color w:val="333333"/>
          <w:spacing w:val="8"/>
          <w:sz w:val="32"/>
          <w:szCs w:val="32"/>
          <w:u w:val="none"/>
          <w:shd w:val="clear" w:color="auto" w:fill="FFFFFF"/>
          <w:lang w:val="en-US" w:eastAsia="zh-CN"/>
        </w:rPr>
        <w:t>服务资格</w:t>
      </w:r>
      <w:r>
        <w:rPr>
          <w:rFonts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u w:val="none"/>
        </w:rPr>
        <w:t>申请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</w:rPr>
        <w:t>材料。经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审核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</w:rPr>
        <w:t>，发现提交的材料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  <w:lang w:eastAsia="zh-CN"/>
        </w:rPr>
        <w:t>不齐全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/不符合规定。</w:t>
      </w:r>
    </w:p>
    <w:p>
      <w:pPr>
        <w:pStyle w:val="14"/>
        <w:keepNext w:val="0"/>
        <w:keepLines w:val="0"/>
        <w:widowControl/>
        <w:suppressLineNumbers w:val="0"/>
        <w:shd w:val="clear" w:color="auto" w:fill="FFFFFF"/>
        <w:spacing w:before="0" w:beforeAutospacing="0" w:after="240" w:afterAutospacing="0"/>
        <w:ind w:left="0" w:right="0" w:firstLine="672" w:firstLineChars="200"/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需要补正材料的内容：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</w:rPr>
        <w:t>……</w:t>
      </w:r>
    </w:p>
    <w:p>
      <w:pPr>
        <w:pStyle w:val="14"/>
        <w:keepNext w:val="0"/>
        <w:keepLines w:val="0"/>
        <w:widowControl/>
        <w:suppressLineNumbers w:val="0"/>
        <w:shd w:val="clear" w:color="auto" w:fill="FFFFFF"/>
        <w:spacing w:before="0" w:beforeAutospacing="0" w:after="240" w:afterAutospacing="0"/>
        <w:ind w:left="0" w:right="0" w:firstLine="672" w:firstLineChars="200"/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需要补齐的有关材料：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</w:rPr>
        <w:t>……</w:t>
      </w:r>
    </w:p>
    <w:p>
      <w:pPr>
        <w:pStyle w:val="14"/>
        <w:keepNext w:val="0"/>
        <w:keepLines w:val="0"/>
        <w:widowControl/>
        <w:suppressLineNumbers w:val="0"/>
        <w:shd w:val="clear" w:color="auto" w:fill="FFFFFF"/>
        <w:spacing w:before="0" w:beforeAutospacing="0" w:after="240" w:afterAutospacing="0"/>
        <w:ind w:left="0" w:right="0" w:firstLine="672" w:firstLineChars="200"/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</w:rPr>
      </w:pP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</w:rPr>
        <w:t>请你单位将上述材料补正后于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u w:val="single"/>
          <w:shd w:val="clear" w:color="auto" w:fill="FFFFFF"/>
        </w:rPr>
        <w:t>年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u w:val="single"/>
          <w:shd w:val="clear" w:color="auto" w:fill="FFFFFF"/>
        </w:rPr>
        <w:t>月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u w:val="single"/>
          <w:shd w:val="clear" w:color="auto" w:fill="FFFFFF"/>
        </w:rPr>
        <w:t>日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</w:rPr>
        <w:t>前提交至本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单位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</w:rPr>
        <w:t>。如无正当理由逾期提交的，视为放弃申请。</w:t>
      </w:r>
    </w:p>
    <w:p>
      <w:pPr>
        <w:pStyle w:val="14"/>
        <w:keepNext w:val="0"/>
        <w:keepLines w:val="0"/>
        <w:widowControl/>
        <w:suppressLineNumbers w:val="0"/>
        <w:shd w:val="clear" w:color="auto" w:fill="FFFFFF"/>
        <w:spacing w:before="0" w:beforeAutospacing="0" w:after="240" w:afterAutospacing="0"/>
        <w:ind w:left="0" w:right="0" w:firstLine="672" w:firstLineChars="200"/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</w:rPr>
        <w:t>特此通知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14"/>
        <w:keepNext w:val="0"/>
        <w:keepLines w:val="0"/>
        <w:widowControl/>
        <w:suppressLineNumbers w:val="0"/>
        <w:shd w:val="clear" w:color="auto" w:fill="FFFFFF"/>
        <w:spacing w:before="0" w:beforeAutospacing="0" w:after="240" w:afterAutospacing="0"/>
        <w:ind w:left="0" w:right="0" w:firstLine="0"/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</w:rPr>
        <w:t>联系人及联系方式:</w:t>
      </w:r>
    </w:p>
    <w:p>
      <w:pPr>
        <w:pStyle w:val="14"/>
        <w:keepNext w:val="0"/>
        <w:keepLines w:val="0"/>
        <w:widowControl/>
        <w:suppressLineNumbers w:val="0"/>
        <w:shd w:val="clear" w:color="auto" w:fill="FFFFFF"/>
        <w:spacing w:before="0" w:beforeAutospacing="0" w:after="240" w:afterAutospacing="0"/>
        <w:ind w:left="0" w:right="0" w:firstLine="0"/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</w:rPr>
      </w:pPr>
    </w:p>
    <w:p>
      <w:pPr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经办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机构</w:t>
      </w:r>
      <w:r>
        <w:rPr>
          <w:rFonts w:ascii="Times New Roman" w:hAnsi="Times New Roman" w:eastAsia="仿宋_GB2312" w:cs="Times New Roman"/>
          <w:sz w:val="32"/>
          <w:szCs w:val="32"/>
        </w:rPr>
        <w:t>（盖章）</w:t>
      </w:r>
    </w:p>
    <w:p>
      <w:pPr>
        <w:ind w:firstLine="5440" w:firstLineChars="17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日期：</w:t>
      </w:r>
    </w:p>
    <w:p>
      <w:pPr>
        <w:pStyle w:val="2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sectPr>
          <w:pgSz w:w="11906" w:h="16838"/>
          <w:pgMar w:top="2098" w:right="1587" w:bottom="2098" w:left="1587" w:header="850" w:footer="1701" w:gutter="0"/>
          <w:pgNumType w:fmt="decimal"/>
          <w:cols w:equalWidth="0" w:num="1">
            <w:col w:w="8732"/>
          </w:cols>
          <w:docGrid w:type="lines" w:linePitch="316" w:charSpace="0"/>
        </w:sectPr>
      </w:pPr>
    </w:p>
    <w:p>
      <w:pPr>
        <w:autoSpaceDE/>
        <w:autoSpaceDN/>
        <w:adjustRightInd/>
        <w:spacing w:line="560" w:lineRule="exact"/>
        <w:outlineLvl w:val="9"/>
        <w:rPr>
          <w:rFonts w:hint="default" w:ascii="方正仿宋简体" w:hAnsi="方正仿宋简体" w:eastAsia="方正仿宋简体" w:cs="Times New Roman"/>
          <w:sz w:val="24"/>
          <w:szCs w:val="2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附件4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基本医疗</w:t>
      </w: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保险</w:t>
      </w:r>
      <w:r>
        <w:rPr>
          <w:rFonts w:ascii="Times New Roman" w:hAnsi="Times New Roman" w:eastAsia="方正小标宋简体" w:cs="Times New Roman"/>
          <w:b w:val="0"/>
          <w:bCs w:val="0"/>
          <w:i w:val="0"/>
          <w:iCs w:val="0"/>
          <w:caps w:val="0"/>
          <w:smallCaps w:val="0"/>
          <w:color w:val="333333"/>
          <w:spacing w:val="8"/>
          <w:sz w:val="36"/>
          <w:szCs w:val="36"/>
          <w:u w:val="none"/>
          <w:shd w:val="clear" w:color="auto" w:fill="FFFFFF"/>
          <w:lang w:val="en-US" w:eastAsia="zh-CN"/>
        </w:rPr>
        <w:t>门诊特定病种服务资格</w:t>
      </w: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申请</w:t>
      </w:r>
    </w:p>
    <w:p>
      <w:pPr>
        <w:widowControl/>
        <w:snapToGrid w:val="0"/>
        <w:spacing w:line="600" w:lineRule="exact"/>
        <w:jc w:val="center"/>
        <w:rPr>
          <w:rFonts w:hint="eastAsia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审核</w:t>
      </w:r>
    </w:p>
    <w:p>
      <w:pPr>
        <w:widowControl/>
        <w:snapToGrid w:val="0"/>
        <w:spacing w:line="500" w:lineRule="exact"/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附件4         </w:t>
      </w:r>
    </w:p>
    <w:p>
      <w:pPr>
        <w:widowControl/>
        <w:snapToGrid w:val="0"/>
        <w:spacing w:line="500" w:lineRule="exact"/>
        <w:jc w:val="center"/>
        <w:rPr>
          <w:rFonts w:hint="eastAsia" w:eastAsia="方正小标宋简体" w:cs="Times New Roman"/>
          <w:kern w:val="0"/>
          <w:sz w:val="36"/>
          <w:szCs w:val="36"/>
          <w:lang w:val="en-US" w:eastAsia="zh-CN"/>
        </w:rPr>
      </w:pPr>
    </w:p>
    <w:p>
      <w:pPr>
        <w:widowControl/>
        <w:snapToGrid w:val="0"/>
        <w:spacing w:line="600" w:lineRule="exact"/>
        <w:jc w:val="center"/>
        <w:rPr>
          <w:sz w:val="44"/>
          <w:szCs w:val="44"/>
        </w:rPr>
      </w:pPr>
      <w:r>
        <w:rPr>
          <w:rFonts w:hint="eastAsia" w:eastAsia="方正小标宋简体" w:cs="Times New Roman"/>
          <w:kern w:val="0"/>
          <w:sz w:val="44"/>
          <w:szCs w:val="44"/>
          <w:lang w:val="en-US" w:eastAsia="zh-CN"/>
        </w:rPr>
        <w:t>不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合格告知书（签收联）</w:t>
      </w:r>
    </w:p>
    <w:tbl>
      <w:tblPr>
        <w:tblStyle w:val="15"/>
        <w:tblW w:w="87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1768"/>
        <w:gridCol w:w="5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告知书编号</w:t>
            </w:r>
          </w:p>
        </w:tc>
        <w:tc>
          <w:tcPr>
            <w:tcW w:w="6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定点医疗机构名称</w:t>
            </w:r>
          </w:p>
        </w:tc>
        <w:tc>
          <w:tcPr>
            <w:tcW w:w="6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定点医疗机构代码</w:t>
            </w:r>
          </w:p>
        </w:tc>
        <w:tc>
          <w:tcPr>
            <w:tcW w:w="6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办理事项</w:t>
            </w:r>
          </w:p>
        </w:tc>
        <w:tc>
          <w:tcPr>
            <w:tcW w:w="6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申请基本医疗保险门诊特定病种服务资格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病种名称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审核</w:t>
            </w:r>
            <w:r>
              <w:rPr>
                <w:rStyle w:val="18"/>
                <w:lang w:val="en-US" w:eastAsia="zh-CN" w:bidi="ar-SA"/>
              </w:rPr>
              <w:t>结果</w:t>
            </w:r>
          </w:p>
        </w:tc>
        <w:tc>
          <w:tcPr>
            <w:tcW w:w="5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不符合</w:t>
            </w: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-SA"/>
              </w:rPr>
              <w:t xml:space="preserve">     </w:t>
            </w:r>
            <w:r>
              <w:rPr>
                <w:rStyle w:val="18"/>
                <w:lang w:val="en-US" w:eastAsia="zh-CN" w:bidi="ar-SA"/>
              </w:rPr>
              <w:t>市基本医疗保险</w:t>
            </w:r>
            <w:r>
              <w:rPr>
                <w:rStyle w:val="19"/>
                <w:lang w:val="en-US" w:eastAsia="zh-CN" w:bidi="ar-SA"/>
              </w:rPr>
              <w:t>门诊特定病种服务资格</w:t>
            </w:r>
            <w:r>
              <w:rPr>
                <w:rStyle w:val="18"/>
                <w:lang w:val="en-US" w:eastAsia="zh-CN" w:bidi="ar-SA"/>
              </w:rPr>
              <w:t>申请条件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例：1.慢性肾功能不全（血透治疗）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审核</w:t>
            </w:r>
            <w:r>
              <w:rPr>
                <w:rStyle w:val="18"/>
                <w:lang w:val="en-US" w:eastAsia="zh-CN" w:bidi="ar-SA"/>
              </w:rPr>
              <w:t>不合格的原因</w:t>
            </w:r>
          </w:p>
        </w:tc>
        <w:tc>
          <w:tcPr>
            <w:tcW w:w="5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经</w:t>
            </w:r>
            <w:r>
              <w:rPr>
                <w:rStyle w:val="20"/>
                <w:lang w:val="en-US" w:eastAsia="zh-CN" w:bidi="ar-SA"/>
              </w:rPr>
              <w:t>审核</w:t>
            </w:r>
            <w:r>
              <w:rPr>
                <w:rStyle w:val="18"/>
                <w:lang w:val="en-US" w:eastAsia="zh-CN" w:bidi="ar-SA"/>
              </w:rPr>
              <w:t>，不符合</w:t>
            </w:r>
            <w:r>
              <w:rPr>
                <w:rStyle w:val="21"/>
                <w:lang w:val="en-US" w:eastAsia="zh-CN" w:bidi="ar-SA"/>
              </w:rPr>
              <w:t>（根据地级以上市医保行政部门规定填写）</w:t>
            </w:r>
            <w:r>
              <w:rPr>
                <w:rStyle w:val="18"/>
                <w:lang w:val="en-US" w:eastAsia="zh-CN" w:bidi="ar-SA"/>
              </w:rPr>
              <w:t>的有关规定，不予通过。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例：2.恶性肿瘤（放疗）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审核</w:t>
            </w:r>
            <w:r>
              <w:rPr>
                <w:rStyle w:val="18"/>
                <w:lang w:val="en-US" w:eastAsia="zh-CN" w:bidi="ar-SA"/>
              </w:rPr>
              <w:t>不合格的原因</w:t>
            </w:r>
          </w:p>
        </w:tc>
        <w:tc>
          <w:tcPr>
            <w:tcW w:w="5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经</w:t>
            </w:r>
            <w:r>
              <w:rPr>
                <w:rStyle w:val="20"/>
                <w:lang w:val="en-US" w:eastAsia="zh-CN" w:bidi="ar-SA"/>
              </w:rPr>
              <w:t>审核</w:t>
            </w:r>
            <w:r>
              <w:rPr>
                <w:rStyle w:val="18"/>
                <w:lang w:val="en-US" w:eastAsia="zh-CN" w:bidi="ar-SA"/>
              </w:rPr>
              <w:t>，不符合</w:t>
            </w:r>
            <w:r>
              <w:rPr>
                <w:rStyle w:val="21"/>
                <w:lang w:val="en-US" w:eastAsia="zh-CN" w:bidi="ar-SA"/>
              </w:rPr>
              <w:t>（根据地级以上市医保行政部门规定填写）</w:t>
            </w:r>
            <w:r>
              <w:rPr>
                <w:rStyle w:val="18"/>
                <w:lang w:val="en-US" w:eastAsia="zh-CN" w:bidi="ar-SA"/>
              </w:rPr>
              <w:t>的有关规定，不予通过。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例：3.</w:t>
            </w:r>
            <w:r>
              <w:rPr>
                <w:rStyle w:val="22"/>
                <w:rFonts w:eastAsia="宋体"/>
                <w:lang w:val="en-US" w:eastAsia="zh-CN" w:bidi="ar-SA"/>
              </w:rPr>
              <w:t>……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审核</w:t>
            </w:r>
            <w:r>
              <w:rPr>
                <w:rStyle w:val="18"/>
                <w:lang w:val="en-US" w:eastAsia="zh-CN" w:bidi="ar-SA"/>
              </w:rPr>
              <w:t>不合格的原因</w:t>
            </w:r>
          </w:p>
        </w:tc>
        <w:tc>
          <w:tcPr>
            <w:tcW w:w="5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经</w:t>
            </w:r>
            <w:r>
              <w:rPr>
                <w:rStyle w:val="20"/>
                <w:lang w:val="en-US" w:eastAsia="zh-CN" w:bidi="ar-SA"/>
              </w:rPr>
              <w:t>审核</w:t>
            </w:r>
            <w:r>
              <w:rPr>
                <w:rStyle w:val="18"/>
                <w:lang w:val="en-US" w:eastAsia="zh-CN" w:bidi="ar-SA"/>
              </w:rPr>
              <w:t>，不符合</w:t>
            </w:r>
            <w:r>
              <w:rPr>
                <w:rStyle w:val="21"/>
                <w:lang w:val="en-US" w:eastAsia="zh-CN" w:bidi="ar-SA"/>
              </w:rPr>
              <w:t>（根据地级以上市医保行政部门规定填写）</w:t>
            </w:r>
            <w:r>
              <w:rPr>
                <w:rStyle w:val="18"/>
                <w:lang w:val="en-US" w:eastAsia="zh-CN" w:bidi="ar-SA"/>
              </w:rPr>
              <w:t>的有关规定，不予通过。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查询方式</w:t>
            </w:r>
          </w:p>
        </w:tc>
        <w:tc>
          <w:tcPr>
            <w:tcW w:w="6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（经办机构联系方式）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备注</w:t>
            </w:r>
          </w:p>
        </w:tc>
        <w:tc>
          <w:tcPr>
            <w:tcW w:w="6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本告知书一式两联，一联交申请单位，一联存档备查。</w:t>
            </w:r>
          </w:p>
        </w:tc>
      </w:tr>
    </w:tbl>
    <w:p>
      <w:pPr>
        <w:widowControl w:val="0"/>
        <w:adjustRightInd/>
        <w:snapToGrid/>
        <w:spacing w:line="320" w:lineRule="exact"/>
        <w:rPr>
          <w:rFonts w:ascii="Times New Roman" w:hAnsi="Times New Roman" w:eastAsia="仿宋_GB2312" w:cs="Times New Roman"/>
          <w:kern w:val="0"/>
        </w:rPr>
      </w:pPr>
      <w:r>
        <w:rPr>
          <w:rFonts w:ascii="Times New Roman" w:hAnsi="Times New Roman" w:eastAsia="仿宋_GB2312" w:cs="Times New Roman"/>
          <w:kern w:val="0"/>
        </w:rPr>
        <w:t>申请人签名：                联系方式：                  日期：</w:t>
      </w:r>
    </w:p>
    <w:p>
      <w:pPr>
        <w:widowControl/>
        <w:snapToGrid w:val="0"/>
        <w:spacing w:line="320" w:lineRule="exact"/>
        <w:ind w:right="480" w:firstLine="1155" w:firstLineChars="550"/>
        <w:rPr>
          <w:rFonts w:ascii="Times New Roman" w:hAnsi="Times New Roman" w:eastAsia="仿宋_GB2312" w:cs="Times New Roman"/>
          <w:kern w:val="0"/>
        </w:rPr>
      </w:pPr>
      <w:r>
        <w:rPr>
          <w:rFonts w:ascii="Times New Roman" w:hAnsi="Times New Roman" w:eastAsia="仿宋_GB2312" w:cs="Times New Roman"/>
          <w:kern w:val="0"/>
        </w:rPr>
        <w:t xml:space="preserve">               </w:t>
      </w:r>
      <w:r>
        <w:rPr>
          <w:rFonts w:hint="eastAsia" w:ascii="Times New Roman" w:hAnsi="Times New Roman" w:eastAsia="仿宋_GB2312" w:cs="Times New Roman"/>
          <w:kern w:val="0"/>
          <w:lang w:val="en-US" w:eastAsia="zh-CN"/>
        </w:rPr>
        <w:t xml:space="preserve">                 </w:t>
      </w:r>
      <w:r>
        <w:rPr>
          <w:rFonts w:ascii="Times New Roman" w:hAnsi="Times New Roman" w:eastAsia="仿宋_GB2312" w:cs="Times New Roman"/>
          <w:kern w:val="0"/>
        </w:rPr>
        <w:t xml:space="preserve">经办单位（盖章）：         </w:t>
      </w:r>
    </w:p>
    <w:p>
      <w:pPr>
        <w:widowControl/>
        <w:snapToGrid w:val="0"/>
        <w:spacing w:line="320" w:lineRule="exact"/>
        <w:ind w:right="480" w:firstLine="5565" w:firstLineChars="2650"/>
      </w:pPr>
      <w:r>
        <w:rPr>
          <w:rFonts w:ascii="Times New Roman" w:hAnsi="Times New Roman" w:eastAsia="仿宋_GB2312" w:cs="Times New Roman"/>
          <w:kern w:val="0"/>
        </w:rPr>
        <w:t>日期：</w:t>
      </w:r>
    </w:p>
    <w:p>
      <w:pPr>
        <w:widowControl/>
        <w:adjustRightInd w:val="0"/>
        <w:snapToGrid w:val="0"/>
        <w:spacing w:line="32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85090" distR="85090">
            <wp:extent cx="5619115" cy="27940"/>
            <wp:effectExtent l="0" t="0" r="635" b="635"/>
            <wp:docPr id="4" name="图片" descr="wps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" descr="wps27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9115" cy="28554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基本医疗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保险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color w:val="333333"/>
          <w:spacing w:val="8"/>
          <w:sz w:val="44"/>
          <w:szCs w:val="44"/>
          <w:u w:val="none"/>
          <w:shd w:val="clear" w:color="auto" w:fill="FFFFFF"/>
          <w:lang w:val="en-US" w:eastAsia="zh-CN"/>
        </w:rPr>
        <w:t>门诊特定病种服务资格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申请</w:t>
      </w:r>
    </w:p>
    <w:p>
      <w:pPr>
        <w:spacing w:line="500" w:lineRule="exact"/>
        <w:jc w:val="center"/>
        <w:rPr>
          <w:rFonts w:ascii="Times New Roman" w:hAnsi="Times New Roman" w:cs="Times New Roman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审核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不合格告知书</w:t>
      </w:r>
    </w:p>
    <w:tbl>
      <w:tblPr>
        <w:tblStyle w:val="15"/>
        <w:tblW w:w="87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1768"/>
        <w:gridCol w:w="5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告知书编号</w:t>
            </w:r>
          </w:p>
        </w:tc>
        <w:tc>
          <w:tcPr>
            <w:tcW w:w="6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定点医疗机构名称</w:t>
            </w:r>
          </w:p>
        </w:tc>
        <w:tc>
          <w:tcPr>
            <w:tcW w:w="6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定点医疗机构代码</w:t>
            </w:r>
          </w:p>
        </w:tc>
        <w:tc>
          <w:tcPr>
            <w:tcW w:w="6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办理事项</w:t>
            </w:r>
          </w:p>
        </w:tc>
        <w:tc>
          <w:tcPr>
            <w:tcW w:w="6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申请基本医疗保险门诊特定病种服务资格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病种名称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审核</w:t>
            </w:r>
            <w:r>
              <w:rPr>
                <w:rStyle w:val="18"/>
                <w:lang w:val="en-US" w:eastAsia="zh-CN" w:bidi="ar-SA"/>
              </w:rPr>
              <w:t>结果</w:t>
            </w:r>
          </w:p>
        </w:tc>
        <w:tc>
          <w:tcPr>
            <w:tcW w:w="5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不符合</w:t>
            </w: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-SA"/>
              </w:rPr>
              <w:t xml:space="preserve">     </w:t>
            </w:r>
            <w:r>
              <w:rPr>
                <w:rStyle w:val="18"/>
                <w:lang w:val="en-US" w:eastAsia="zh-CN" w:bidi="ar-SA"/>
              </w:rPr>
              <w:t>市基本医疗保险</w:t>
            </w:r>
            <w:r>
              <w:rPr>
                <w:rStyle w:val="19"/>
                <w:lang w:val="en-US" w:eastAsia="zh-CN" w:bidi="ar-SA"/>
              </w:rPr>
              <w:t>门诊特定病种服务资格</w:t>
            </w:r>
            <w:r>
              <w:rPr>
                <w:rStyle w:val="18"/>
                <w:lang w:val="en-US" w:eastAsia="zh-CN" w:bidi="ar-SA"/>
              </w:rPr>
              <w:t>申请条件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例：1.慢性肾功能不全（血透治疗）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审核</w:t>
            </w:r>
            <w:r>
              <w:rPr>
                <w:rStyle w:val="18"/>
                <w:lang w:val="en-US" w:eastAsia="zh-CN" w:bidi="ar-SA"/>
              </w:rPr>
              <w:t>不合格的原因</w:t>
            </w:r>
          </w:p>
        </w:tc>
        <w:tc>
          <w:tcPr>
            <w:tcW w:w="5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经</w:t>
            </w:r>
            <w:r>
              <w:rPr>
                <w:rStyle w:val="20"/>
                <w:lang w:val="en-US" w:eastAsia="zh-CN" w:bidi="ar-SA"/>
              </w:rPr>
              <w:t>审核</w:t>
            </w:r>
            <w:r>
              <w:rPr>
                <w:rStyle w:val="18"/>
                <w:lang w:val="en-US" w:eastAsia="zh-CN" w:bidi="ar-SA"/>
              </w:rPr>
              <w:t>，不符合</w:t>
            </w:r>
            <w:r>
              <w:rPr>
                <w:rStyle w:val="21"/>
                <w:lang w:val="en-US" w:eastAsia="zh-CN" w:bidi="ar-SA"/>
              </w:rPr>
              <w:t>（根据地级以上市医保行政部门规定填写）</w:t>
            </w:r>
            <w:r>
              <w:rPr>
                <w:rStyle w:val="18"/>
                <w:lang w:val="en-US" w:eastAsia="zh-CN" w:bidi="ar-SA"/>
              </w:rPr>
              <w:t>的有关规定，不予通过。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例：2.恶性肿瘤（放疗）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审核</w:t>
            </w:r>
            <w:r>
              <w:rPr>
                <w:rStyle w:val="18"/>
                <w:lang w:val="en-US" w:eastAsia="zh-CN" w:bidi="ar-SA"/>
              </w:rPr>
              <w:t>不合格的原因</w:t>
            </w:r>
          </w:p>
        </w:tc>
        <w:tc>
          <w:tcPr>
            <w:tcW w:w="5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经</w:t>
            </w:r>
            <w:r>
              <w:rPr>
                <w:rStyle w:val="20"/>
                <w:lang w:val="en-US" w:eastAsia="zh-CN" w:bidi="ar-SA"/>
              </w:rPr>
              <w:t>审核</w:t>
            </w:r>
            <w:r>
              <w:rPr>
                <w:rStyle w:val="18"/>
                <w:lang w:val="en-US" w:eastAsia="zh-CN" w:bidi="ar-SA"/>
              </w:rPr>
              <w:t>，不符合</w:t>
            </w:r>
            <w:r>
              <w:rPr>
                <w:rStyle w:val="21"/>
                <w:lang w:val="en-US" w:eastAsia="zh-CN" w:bidi="ar-SA"/>
              </w:rPr>
              <w:t>（根据地级以上市医保行政部门规定填写）</w:t>
            </w:r>
            <w:r>
              <w:rPr>
                <w:rStyle w:val="18"/>
                <w:lang w:val="en-US" w:eastAsia="zh-CN" w:bidi="ar-SA"/>
              </w:rPr>
              <w:t>的有关规定，不予通过。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例：3.</w:t>
            </w:r>
            <w:r>
              <w:rPr>
                <w:rStyle w:val="22"/>
                <w:rFonts w:eastAsia="宋体"/>
                <w:lang w:val="en-US" w:eastAsia="zh-CN" w:bidi="ar-SA"/>
              </w:rPr>
              <w:t>……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审核</w:t>
            </w:r>
            <w:r>
              <w:rPr>
                <w:rStyle w:val="18"/>
                <w:lang w:val="en-US" w:eastAsia="zh-CN" w:bidi="ar-SA"/>
              </w:rPr>
              <w:t>不合格的原因</w:t>
            </w:r>
          </w:p>
        </w:tc>
        <w:tc>
          <w:tcPr>
            <w:tcW w:w="5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经</w:t>
            </w:r>
            <w:r>
              <w:rPr>
                <w:rStyle w:val="20"/>
                <w:lang w:val="en-US" w:eastAsia="zh-CN" w:bidi="ar-SA"/>
              </w:rPr>
              <w:t>审核</w:t>
            </w:r>
            <w:r>
              <w:rPr>
                <w:rStyle w:val="18"/>
                <w:lang w:val="en-US" w:eastAsia="zh-CN" w:bidi="ar-SA"/>
              </w:rPr>
              <w:t>，不符合</w:t>
            </w:r>
            <w:r>
              <w:rPr>
                <w:rStyle w:val="21"/>
                <w:lang w:val="en-US" w:eastAsia="zh-CN" w:bidi="ar-SA"/>
              </w:rPr>
              <w:t>（根据地级以上市医保行政部门规定填写）</w:t>
            </w:r>
            <w:r>
              <w:rPr>
                <w:rStyle w:val="18"/>
                <w:lang w:val="en-US" w:eastAsia="zh-CN" w:bidi="ar-SA"/>
              </w:rPr>
              <w:t>的有关规定，不予通过。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查询方式</w:t>
            </w:r>
          </w:p>
        </w:tc>
        <w:tc>
          <w:tcPr>
            <w:tcW w:w="6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（经办机构联系方式）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备注</w:t>
            </w:r>
          </w:p>
        </w:tc>
        <w:tc>
          <w:tcPr>
            <w:tcW w:w="6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本告知书一式两联，一联交申请单位，一联存档备查。</w:t>
            </w:r>
          </w:p>
        </w:tc>
      </w:tr>
    </w:tbl>
    <w:p>
      <w:pPr>
        <w:widowControl w:val="0"/>
        <w:adjustRightInd/>
        <w:snapToGrid/>
        <w:spacing w:line="240" w:lineRule="auto"/>
        <w:rPr>
          <w:rFonts w:ascii="Times New Roman" w:hAnsi="Times New Roman" w:eastAsia="仿宋_GB2312" w:cs="Times New Roman"/>
          <w:kern w:val="0"/>
        </w:rPr>
      </w:pPr>
      <w:r>
        <w:rPr>
          <w:rFonts w:ascii="Times New Roman" w:hAnsi="Times New Roman" w:eastAsia="仿宋_GB2312" w:cs="Times New Roman"/>
          <w:kern w:val="0"/>
        </w:rPr>
        <w:t>申请人签名：                联系方式：                  日期：</w:t>
      </w:r>
    </w:p>
    <w:p>
      <w:pPr>
        <w:widowControl/>
        <w:adjustRightInd w:val="0"/>
        <w:snapToGrid w:val="0"/>
        <w:spacing w:line="240" w:lineRule="atLeast"/>
        <w:ind w:right="480" w:firstLine="1760" w:firstLineChars="550"/>
        <w:jc w:val="both"/>
        <w:rPr>
          <w:rFonts w:ascii="Times New Roman" w:hAnsi="Times New Roman" w:eastAsia="黑体" w:cs="Times New Roman"/>
          <w:kern w:val="0"/>
          <w:sz w:val="32"/>
          <w:szCs w:val="32"/>
        </w:rPr>
        <w:sectPr>
          <w:pgSz w:w="11906" w:h="16838"/>
          <w:pgMar w:top="567" w:right="1800" w:bottom="567" w:left="1800" w:header="850" w:footer="1701" w:gutter="0"/>
          <w:pgNumType w:fmt="decimal"/>
          <w:cols w:equalWidth="0" w:num="2">
            <w:col w:w="0" w:space="0"/>
            <w:col w:w="8306"/>
          </w:cols>
          <w:rtlGutter w:val="0"/>
          <w:docGrid w:type="lines" w:linePitch="316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pStyle w:val="2"/>
        <w:rPr>
          <w:rFonts w:hint="default" w:ascii="方正仿宋简体" w:hAnsi="方正仿宋简体" w:eastAsia="方正仿宋简体" w:cs="Times New Roman"/>
          <w:sz w:val="24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sz w:val="28"/>
          <w:szCs w:val="28"/>
          <w:lang w:eastAsia="zh-CN"/>
        </w:rPr>
      </w:pPr>
      <w:r>
        <w:rPr>
          <w:rFonts w:ascii="Times New Roman" w:hAnsi="Times New Roman" w:eastAsia="方正小标宋简体" w:cs="Times New Roman"/>
          <w:sz w:val="44"/>
          <w:szCs w:val="44"/>
          <w:lang w:eastAsia="zh-CN"/>
        </w:rPr>
        <w:t>门诊特定病种待遇认定申请表</w:t>
      </w: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医疗机构名称：</w:t>
      </w:r>
    </w:p>
    <w:tbl>
      <w:tblPr>
        <w:tblStyle w:val="15"/>
        <w:tblW w:w="87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4"/>
        <w:gridCol w:w="2451"/>
        <w:gridCol w:w="1081"/>
        <w:gridCol w:w="1395"/>
        <w:gridCol w:w="915"/>
        <w:gridCol w:w="8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姓名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性别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年龄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身份证件号码</w:t>
            </w:r>
          </w:p>
        </w:tc>
        <w:tc>
          <w:tcPr>
            <w:tcW w:w="2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人员类别</w:t>
            </w: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□职工医保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4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□城乡居民医保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申请科室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科室电话</w:t>
            </w: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门特病种名称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医保病种代码</w:t>
            </w: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病情摘要及诊断</w:t>
            </w:r>
          </w:p>
        </w:tc>
        <w:tc>
          <w:tcPr>
            <w:tcW w:w="6728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患者病史（或手术史）：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28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疾病诊断：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诊疗方案及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项目构成</w:t>
            </w:r>
          </w:p>
        </w:tc>
        <w:tc>
          <w:tcPr>
            <w:tcW w:w="6728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用药方案：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28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治疗方案：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28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检查项目：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28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申请医师签名：</w:t>
            </w:r>
            <w:r>
              <w:rPr>
                <w:rStyle w:val="23"/>
                <w:rFonts w:eastAsia="宋体"/>
                <w:lang w:val="en-US" w:eastAsia="zh-CN" w:bidi="ar-SA"/>
              </w:rPr>
              <w:t xml:space="preserve">                 </w:t>
            </w:r>
            <w:r>
              <w:rPr>
                <w:rStyle w:val="24"/>
                <w:lang w:val="en-US" w:eastAsia="zh-CN" w:bidi="ar-SA"/>
              </w:rPr>
              <w:t>年</w:t>
            </w:r>
            <w:r>
              <w:rPr>
                <w:rStyle w:val="23"/>
                <w:rFonts w:eastAsia="宋体"/>
                <w:lang w:val="en-US" w:eastAsia="zh-CN" w:bidi="ar-SA"/>
              </w:rPr>
              <w:t xml:space="preserve">        </w:t>
            </w:r>
            <w:r>
              <w:rPr>
                <w:rStyle w:val="24"/>
                <w:lang w:val="en-US" w:eastAsia="zh-CN" w:bidi="ar-SA"/>
              </w:rPr>
              <w:t>月</w:t>
            </w:r>
            <w:r>
              <w:rPr>
                <w:rStyle w:val="23"/>
                <w:rFonts w:eastAsia="宋体"/>
                <w:lang w:val="en-US" w:eastAsia="zh-CN" w:bidi="ar-SA"/>
              </w:rPr>
              <w:t xml:space="preserve">        </w:t>
            </w:r>
            <w:r>
              <w:rPr>
                <w:rStyle w:val="24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科室复核</w:t>
            </w:r>
          </w:p>
        </w:tc>
        <w:tc>
          <w:tcPr>
            <w:tcW w:w="67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上级医师签名：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医院医保管理部门审核</w:t>
            </w:r>
          </w:p>
        </w:tc>
        <w:tc>
          <w:tcPr>
            <w:tcW w:w="6728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同意（盖章）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待遇有效期</w:t>
            </w:r>
          </w:p>
        </w:tc>
        <w:tc>
          <w:tcPr>
            <w:tcW w:w="6728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      年</w:t>
            </w:r>
            <w:r>
              <w:rPr>
                <w:rStyle w:val="23"/>
                <w:rFonts w:eastAsia="宋体"/>
                <w:lang w:val="en-US" w:eastAsia="zh-CN" w:bidi="ar-SA"/>
              </w:rPr>
              <w:t xml:space="preserve">    </w:t>
            </w:r>
            <w:r>
              <w:rPr>
                <w:rStyle w:val="24"/>
                <w:lang w:val="en-US" w:eastAsia="zh-CN" w:bidi="ar-SA"/>
              </w:rPr>
              <w:t>月</w:t>
            </w:r>
            <w:r>
              <w:rPr>
                <w:rStyle w:val="23"/>
                <w:rFonts w:eastAsia="宋体"/>
                <w:lang w:val="en-US" w:eastAsia="zh-CN" w:bidi="ar-SA"/>
              </w:rPr>
              <w:t xml:space="preserve">    </w:t>
            </w:r>
            <w:r>
              <w:rPr>
                <w:rStyle w:val="24"/>
                <w:lang w:val="en-US" w:eastAsia="zh-CN" w:bidi="ar-SA"/>
              </w:rPr>
              <w:t>日</w:t>
            </w:r>
            <w:r>
              <w:rPr>
                <w:rStyle w:val="23"/>
                <w:rFonts w:eastAsia="宋体"/>
                <w:lang w:val="en-US" w:eastAsia="zh-CN" w:bidi="ar-SA"/>
              </w:rPr>
              <w:t xml:space="preserve">        </w:t>
            </w:r>
            <w:r>
              <w:rPr>
                <w:rStyle w:val="24"/>
                <w:lang w:val="en-US" w:eastAsia="zh-CN" w:bidi="ar-SA"/>
              </w:rPr>
              <w:t>至</w:t>
            </w:r>
            <w:r>
              <w:rPr>
                <w:rStyle w:val="23"/>
                <w:rFonts w:eastAsia="宋体"/>
                <w:lang w:val="en-US" w:eastAsia="zh-CN" w:bidi="ar-SA"/>
              </w:rPr>
              <w:t xml:space="preserve">      </w:t>
            </w:r>
            <w:r>
              <w:rPr>
                <w:rStyle w:val="24"/>
                <w:lang w:val="en-US" w:eastAsia="zh-CN" w:bidi="ar-SA"/>
              </w:rPr>
              <w:t>年</w:t>
            </w:r>
            <w:r>
              <w:rPr>
                <w:rStyle w:val="23"/>
                <w:rFonts w:eastAsia="宋体"/>
                <w:lang w:val="en-US" w:eastAsia="zh-CN" w:bidi="ar-SA"/>
              </w:rPr>
              <w:t xml:space="preserve">    </w:t>
            </w:r>
            <w:r>
              <w:rPr>
                <w:rStyle w:val="24"/>
                <w:lang w:val="en-US" w:eastAsia="zh-CN" w:bidi="ar-SA"/>
              </w:rPr>
              <w:t>月</w:t>
            </w:r>
            <w:r>
              <w:rPr>
                <w:rStyle w:val="23"/>
                <w:rFonts w:eastAsia="宋体"/>
                <w:lang w:val="en-US" w:eastAsia="zh-CN" w:bidi="ar-SA"/>
              </w:rPr>
              <w:t xml:space="preserve">    </w:t>
            </w:r>
            <w:r>
              <w:rPr>
                <w:rStyle w:val="24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选择本院为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门特定点</w:t>
            </w:r>
          </w:p>
        </w:tc>
        <w:tc>
          <w:tcPr>
            <w:tcW w:w="6728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本人同意选定该医院作为本人该门特病种定点医院：是□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参保人签名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参保人联系电话</w:t>
            </w: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备注</w:t>
            </w:r>
          </w:p>
        </w:tc>
        <w:tc>
          <w:tcPr>
            <w:tcW w:w="67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left="0" w:leftChars="0" w:firstLine="0"/>
        <w:jc w:val="left"/>
        <w:textAlignment w:val="auto"/>
        <w:outlineLvl w:val="9"/>
        <w:rPr>
          <w:rFonts w:hint="eastAsia" w:asci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left="0" w:leftChars="0" w:firstLine="0"/>
        <w:jc w:val="left"/>
        <w:textAlignment w:val="auto"/>
        <w:outlineLvl w:val="9"/>
        <w:rPr>
          <w:rFonts w:hint="eastAsia" w:asci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left="0" w:leftChars="0" w:firstLine="0"/>
        <w:jc w:val="left"/>
        <w:textAlignment w:val="auto"/>
        <w:outlineLvl w:val="9"/>
        <w:rPr>
          <w:rFonts w:hint="eastAsia" w:asci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left="0" w:leftChars="0" w:firstLine="0"/>
        <w:jc w:val="left"/>
        <w:textAlignment w:val="auto"/>
        <w:outlineLvl w:val="9"/>
        <w:rPr>
          <w:rFonts w:hint="eastAsia" w:asci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-SA"/>
        </w:rPr>
        <w:t>说明：1.病情摘要应当填写主诉、现病史、体格检查、辅助检查等确诊情况；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left="0" w:leftChars="0" w:firstLine="720" w:firstLineChars="300"/>
        <w:jc w:val="left"/>
        <w:textAlignment w:val="auto"/>
        <w:outlineLvl w:val="9"/>
        <w:rPr>
          <w:rFonts w:hint="eastAsia" w:asci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-SA"/>
        </w:rPr>
        <w:t>2.项目构成必须符合医保政策有关规定。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left="0" w:leftChars="0" w:firstLine="720" w:firstLineChars="3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</w:pPr>
      <w:r>
        <w:rPr>
          <w:rFonts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-SA"/>
        </w:rPr>
        <w:t>3.首次申请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  <w:t>待遇享受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有效期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自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定点医疗机构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按照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规定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将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认定信息上传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left="0" w:leftChars="0"/>
        <w:jc w:val="left"/>
        <w:textAlignment w:val="auto"/>
        <w:outlineLvl w:val="9"/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保信息系统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备案之日起，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按照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自然日计算，到期自动终止。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left="0" w:leftChars="0" w:firstLine="720" w:firstLineChars="300"/>
        <w:jc w:val="left"/>
        <w:textAlignment w:val="auto"/>
        <w:outlineLvl w:val="9"/>
        <w:rPr>
          <w:rFonts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  <w:u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24"/>
          <w:szCs w:val="24"/>
          <w:lang w:val="en-US" w:eastAsia="zh-CN"/>
        </w:rPr>
        <w:t>4.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参保人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员，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应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在相应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门特病种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待遇认定有效期满前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30日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内，申请办理</w:t>
      </w:r>
      <w:r>
        <w:rPr>
          <w:rFonts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  <w:u w:val="none"/>
          <w:shd w:val="clear" w:color="auto" w:fill="auto"/>
          <w:lang w:val="en-US" w:eastAsia="zh-CN"/>
        </w:rPr>
        <w:t>续期。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定点医疗机构应规定办理后，续期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有效期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自前一有效期满后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次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日起，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按照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自然日计算，到期自动终止。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720" w:firstLineChars="300"/>
        <w:textAlignment w:val="auto"/>
        <w:outlineLvl w:val="9"/>
        <w:rPr>
          <w:rFonts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-SA"/>
        </w:rPr>
        <w:t>5.</w:t>
      </w:r>
      <w:r>
        <w:rPr>
          <w:rFonts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-SA"/>
        </w:rPr>
        <w:t>每</w:t>
      </w:r>
      <w:r>
        <w:rPr>
          <w:rFonts w:hint="eastAsia"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-SA"/>
        </w:rPr>
        <w:t>申请</w:t>
      </w:r>
      <w:r>
        <w:rPr>
          <w:rFonts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-SA"/>
        </w:rPr>
        <w:t>认定一个门特病种，需填写一份《门诊特定病种待遇认定申请表》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720" w:firstLineChars="300"/>
        <w:textAlignment w:val="auto"/>
        <w:outlineLvl w:val="9"/>
        <w:rPr>
          <w:rFonts w:ascii="Times New Roman" w:hAnsi="Times New Roman" w:eastAsia="黑体" w:cs="Times New Roman"/>
          <w:strike w:val="0"/>
          <w:dstrike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-SA"/>
        </w:rPr>
        <w:t>6</w:t>
      </w:r>
      <w:r>
        <w:rPr>
          <w:rFonts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-SA"/>
        </w:rPr>
        <w:t>.</w:t>
      </w:r>
      <w:r>
        <w:rPr>
          <w:rFonts w:hint="eastAsia" w:ascii="仿宋_GB2312" w:eastAsia="仿宋_GB2312" w:cs="仿宋_GB2312"/>
          <w:strike w:val="0"/>
          <w:dstrike w:val="0"/>
          <w:sz w:val="24"/>
          <w:szCs w:val="24"/>
          <w:lang w:val="en-US" w:eastAsia="zh-CN"/>
        </w:rPr>
        <w:t>办理待遇续期需填写此表。</w:t>
      </w:r>
    </w:p>
    <w:p>
      <w:pPr>
        <w:pStyle w:val="2"/>
        <w:spacing w:line="600" w:lineRule="exact"/>
        <w:jc w:val="both"/>
        <w:rPr>
          <w:rFonts w:hint="eastAsia" w:ascii="黑体" w:eastAsia="黑体" w:cs="黑体"/>
          <w:sz w:val="32"/>
          <w:szCs w:val="32"/>
          <w:lang w:val="en-US" w:eastAsia="zh-CN"/>
        </w:rPr>
      </w:pPr>
    </w:p>
    <w:p>
      <w:pPr>
        <w:pStyle w:val="2"/>
        <w:spacing w:line="600" w:lineRule="exact"/>
        <w:jc w:val="both"/>
        <w:rPr>
          <w:rFonts w:hint="eastAsia" w:ascii="黑体" w:eastAsia="黑体" w:cs="黑体"/>
          <w:sz w:val="32"/>
          <w:szCs w:val="32"/>
          <w:lang w:val="en-US" w:eastAsia="zh-CN"/>
        </w:rPr>
      </w:pPr>
    </w:p>
    <w:p>
      <w:pPr>
        <w:pStyle w:val="2"/>
        <w:spacing w:line="600" w:lineRule="exact"/>
        <w:jc w:val="both"/>
        <w:rPr>
          <w:rFonts w:hint="eastAsia" w:ascii="黑体" w:eastAsia="黑体" w:cs="黑体"/>
          <w:sz w:val="32"/>
          <w:szCs w:val="32"/>
          <w:lang w:val="en-US" w:eastAsia="zh-CN"/>
        </w:rPr>
      </w:pPr>
    </w:p>
    <w:p>
      <w:pPr>
        <w:pStyle w:val="2"/>
        <w:spacing w:line="600" w:lineRule="exact"/>
        <w:jc w:val="both"/>
        <w:rPr>
          <w:rFonts w:hint="eastAsia" w:ascii="黑体" w:eastAsia="黑体" w:cs="黑体"/>
          <w:sz w:val="32"/>
          <w:szCs w:val="32"/>
          <w:lang w:val="en-US" w:eastAsia="zh-CN"/>
        </w:rPr>
      </w:pPr>
    </w:p>
    <w:p>
      <w:pPr>
        <w:pStyle w:val="2"/>
        <w:spacing w:line="600" w:lineRule="exact"/>
        <w:jc w:val="both"/>
        <w:rPr>
          <w:rFonts w:hint="eastAsia" w:ascii="黑体" w:eastAsia="黑体" w:cs="黑体"/>
          <w:sz w:val="32"/>
          <w:szCs w:val="32"/>
          <w:lang w:val="en-US" w:eastAsia="zh-CN"/>
        </w:rPr>
      </w:pPr>
    </w:p>
    <w:p>
      <w:pPr>
        <w:pStyle w:val="2"/>
        <w:spacing w:line="600" w:lineRule="exact"/>
        <w:jc w:val="both"/>
        <w:rPr>
          <w:rFonts w:hint="eastAsia" w:ascii="黑体" w:eastAsia="黑体" w:cs="黑体"/>
          <w:sz w:val="32"/>
          <w:szCs w:val="32"/>
          <w:lang w:val="en-US" w:eastAsia="zh-CN"/>
        </w:rPr>
      </w:pPr>
    </w:p>
    <w:p>
      <w:pPr>
        <w:pStyle w:val="2"/>
        <w:spacing w:line="600" w:lineRule="exact"/>
        <w:jc w:val="both"/>
        <w:rPr>
          <w:rFonts w:hint="eastAsia" w:ascii="黑体" w:eastAsia="黑体" w:cs="黑体"/>
          <w:sz w:val="32"/>
          <w:szCs w:val="32"/>
          <w:lang w:val="en-US" w:eastAsia="zh-CN"/>
        </w:rPr>
      </w:pPr>
    </w:p>
    <w:p>
      <w:pPr>
        <w:pStyle w:val="2"/>
        <w:spacing w:line="600" w:lineRule="exact"/>
        <w:jc w:val="both"/>
        <w:rPr>
          <w:rFonts w:hint="eastAsia" w:ascii="黑体" w:eastAsia="黑体" w:cs="黑体"/>
          <w:sz w:val="32"/>
          <w:szCs w:val="32"/>
          <w:lang w:val="en-US" w:eastAsia="zh-CN"/>
        </w:rPr>
      </w:pPr>
    </w:p>
    <w:p>
      <w:pPr>
        <w:pStyle w:val="2"/>
        <w:spacing w:line="600" w:lineRule="exact"/>
        <w:jc w:val="both"/>
        <w:rPr>
          <w:rFonts w:hint="eastAsia" w:asci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utoSpaceDE/>
        <w:autoSpaceDN/>
        <w:adjustRightInd/>
        <w:spacing w:line="560" w:lineRule="exact"/>
        <w:outlineLvl w:val="9"/>
        <w:rPr>
          <w:rFonts w:hint="default" w:ascii="方正仿宋简体" w:hAnsi="方正仿宋简体" w:eastAsia="方正仿宋简体" w:cs="Times New Roman"/>
          <w:sz w:val="24"/>
          <w:szCs w:val="2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pStyle w:val="2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门诊特定病种待遇认定表</w:t>
      </w:r>
    </w:p>
    <w:p>
      <w:pPr>
        <w:adjustRightInd w:val="0"/>
        <w:snapToGrid w:val="0"/>
        <w:spacing w:line="600" w:lineRule="exact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认定</w:t>
      </w:r>
      <w:r>
        <w:rPr>
          <w:rFonts w:hint="eastAsia" w:ascii="黑体" w:hAnsi="黑体" w:eastAsia="黑体" w:cs="黑体"/>
          <w:sz w:val="28"/>
          <w:szCs w:val="28"/>
        </w:rPr>
        <w:t>机构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医疗机构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名称：</w:t>
      </w:r>
    </w:p>
    <w:tbl>
      <w:tblPr>
        <w:tblStyle w:val="15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2700"/>
        <w:gridCol w:w="1125"/>
        <w:gridCol w:w="905"/>
        <w:gridCol w:w="1182"/>
        <w:gridCol w:w="1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姓名</w:t>
            </w:r>
          </w:p>
        </w:tc>
        <w:tc>
          <w:tcPr>
            <w:tcW w:w="27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性别</w:t>
            </w:r>
          </w:p>
        </w:tc>
        <w:tc>
          <w:tcPr>
            <w:tcW w:w="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年龄</w:t>
            </w:r>
          </w:p>
        </w:tc>
        <w:tc>
          <w:tcPr>
            <w:tcW w:w="11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4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身份证件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号码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人员类别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□职工医保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7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03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3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□城乡居民医保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申请科室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科室电话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门特病种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名称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医保病种代码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4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病情摘要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及诊断</w:t>
            </w:r>
          </w:p>
        </w:tc>
        <w:tc>
          <w:tcPr>
            <w:tcW w:w="7093" w:type="dxa"/>
            <w:gridSpan w:val="5"/>
            <w:tcBorders>
              <w:top w:val="nil"/>
              <w:left w:val="nil"/>
              <w:bottom w:val="nil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患者病史（或手术史）：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7093" w:type="dxa"/>
            <w:gridSpan w:val="5"/>
            <w:tcBorders>
              <w:top w:val="nil"/>
              <w:left w:val="nil"/>
              <w:bottom w:val="nil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7093" w:type="dxa"/>
            <w:gridSpan w:val="5"/>
            <w:tcBorders>
              <w:top w:val="nil"/>
              <w:left w:val="nil"/>
              <w:bottom w:val="nil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7093" w:type="dxa"/>
            <w:gridSpan w:val="5"/>
            <w:tcBorders>
              <w:top w:val="nil"/>
              <w:left w:val="nil"/>
              <w:bottom w:val="nil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疾病诊断：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7093" w:type="dxa"/>
            <w:gridSpan w:val="5"/>
            <w:tcBorders>
              <w:top w:val="nil"/>
              <w:left w:val="nil"/>
              <w:bottom w:val="nil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709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医师签名：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4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诊疗方案及项目构成</w:t>
            </w:r>
          </w:p>
        </w:tc>
        <w:tc>
          <w:tcPr>
            <w:tcW w:w="7093" w:type="dxa"/>
            <w:gridSpan w:val="5"/>
            <w:tcBorders>
              <w:top w:val="nil"/>
              <w:left w:val="nil"/>
              <w:bottom w:val="nil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用药方案：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7093" w:type="dxa"/>
            <w:gridSpan w:val="5"/>
            <w:tcBorders>
              <w:top w:val="nil"/>
              <w:left w:val="nil"/>
              <w:bottom w:val="nil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7093" w:type="dxa"/>
            <w:gridSpan w:val="5"/>
            <w:tcBorders>
              <w:top w:val="nil"/>
              <w:left w:val="nil"/>
              <w:bottom w:val="nil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治疗方案：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7093" w:type="dxa"/>
            <w:gridSpan w:val="5"/>
            <w:tcBorders>
              <w:top w:val="nil"/>
              <w:left w:val="nil"/>
              <w:bottom w:val="nil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7093" w:type="dxa"/>
            <w:gridSpan w:val="5"/>
            <w:tcBorders>
              <w:top w:val="nil"/>
              <w:left w:val="nil"/>
              <w:bottom w:val="nil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检查项目：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7093" w:type="dxa"/>
            <w:gridSpan w:val="5"/>
            <w:tcBorders>
              <w:top w:val="nil"/>
              <w:left w:val="nil"/>
              <w:bottom w:val="nil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709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医师签名：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2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待遇有效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期限</w:t>
            </w:r>
          </w:p>
        </w:tc>
        <w:tc>
          <w:tcPr>
            <w:tcW w:w="709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年    月    日至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12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认定备案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机构</w:t>
            </w:r>
          </w:p>
        </w:tc>
        <w:tc>
          <w:tcPr>
            <w:tcW w:w="709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ind w:firstLine="1440" w:firstLineChars="600"/>
              <w:rPr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经办机构（盖章）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联系方式</w:t>
            </w:r>
          </w:p>
        </w:tc>
        <w:tc>
          <w:tcPr>
            <w:tcW w:w="709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firstLine="1440" w:firstLineChars="600"/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经办机构咨询电话：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备注</w:t>
            </w:r>
          </w:p>
        </w:tc>
        <w:tc>
          <w:tcPr>
            <w:tcW w:w="709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400" w:lineRule="exact"/>
        <w:ind w:left="0" w:firstLine="0" w:firstLineChars="0"/>
        <w:jc w:val="left"/>
        <w:rPr>
          <w:rFonts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hint="eastAsia" w:ascii="仿宋_GB2312" w:eastAsia="仿宋_GB2312"/>
          <w:sz w:val="24"/>
        </w:rPr>
        <w:t>说明：</w:t>
      </w:r>
      <w:r>
        <w:rPr>
          <w:rFonts w:hint="eastAsia" w:ascii="仿宋_GB2312" w:eastAsia="仿宋_GB2312"/>
          <w:sz w:val="24"/>
          <w:lang w:val="en-US" w:eastAsia="zh-CN"/>
        </w:rPr>
        <w:t>1.</w:t>
      </w:r>
      <w:r>
        <w:rPr>
          <w:rFonts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-SA"/>
        </w:rPr>
        <w:t>首次申请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  <w:t>待遇享受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有效期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自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定点医疗机构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按照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规定认定信息上传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医</w:t>
      </w:r>
    </w:p>
    <w:p>
      <w:pPr>
        <w:spacing w:line="400" w:lineRule="exact"/>
        <w:ind w:left="0" w:firstLine="1440" w:firstLineChars="600"/>
        <w:jc w:val="left"/>
        <w:rPr>
          <w:rFonts w:hint="eastAsia" w:asci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保信息系统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备案之日起，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按照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自然日计算，到期自动终止。</w:t>
      </w:r>
    </w:p>
    <w:p>
      <w:pPr>
        <w:spacing w:line="400" w:lineRule="exact"/>
        <w:ind w:left="1168" w:leftChars="556" w:firstLine="0"/>
        <w:jc w:val="left"/>
        <w:rPr>
          <w:rFonts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  <w:u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2.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参保人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员，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应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在相应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门特病种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待遇认定有效期满前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30日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内，申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请办理</w:t>
      </w:r>
      <w:r>
        <w:rPr>
          <w:rFonts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  <w:u w:val="none"/>
          <w:shd w:val="clear" w:color="auto" w:fill="auto"/>
          <w:lang w:val="en-US" w:eastAsia="zh-CN"/>
        </w:rPr>
        <w:t>续期。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定点医疗机构应规定办理后，续期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有效期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自前一有效期满后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次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日起，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按照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自然日计算，到期自动终止。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附件7</w:t>
      </w:r>
    </w:p>
    <w:p>
      <w:pPr>
        <w:pStyle w:val="2"/>
        <w:rPr>
          <w:rFonts w:hint="default" w:ascii="方正仿宋简体" w:hAnsi="方正仿宋简体" w:eastAsia="方正仿宋简体" w:cs="Times New Roman"/>
          <w:sz w:val="24"/>
          <w:szCs w:val="22"/>
          <w:lang w:val="en-US" w:eastAsia="zh-CN"/>
        </w:rPr>
      </w:pPr>
    </w:p>
    <w:p>
      <w:pPr>
        <w:pStyle w:val="2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iCs w:val="0"/>
          <w:caps w:val="0"/>
          <w:smallCaps w:val="0"/>
          <w:color w:val="000000"/>
          <w:spacing w:val="8"/>
          <w:sz w:val="44"/>
          <w:szCs w:val="44"/>
          <w:u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iCs w:val="0"/>
          <w:caps w:val="0"/>
          <w:smallCaps w:val="0"/>
          <w:color w:val="000000"/>
          <w:spacing w:val="8"/>
          <w:sz w:val="44"/>
          <w:szCs w:val="44"/>
          <w:u w:val="none"/>
          <w:shd w:val="clear" w:color="auto" w:fill="FFFFFF"/>
          <w:lang w:val="en-US" w:eastAsia="zh-CN"/>
        </w:rPr>
        <w:t>门诊特定病种就</w:t>
      </w:r>
      <w:r>
        <w:rPr>
          <w:rFonts w:ascii="方正小标宋简体" w:hAnsi="方正小标宋简体" w:eastAsia="方正小标宋简体" w:cs="方正小标宋简体"/>
          <w:b w:val="0"/>
          <w:i w:val="0"/>
          <w:iCs w:val="0"/>
          <w:caps w:val="0"/>
          <w:smallCaps w:val="0"/>
          <w:color w:val="000000"/>
          <w:spacing w:val="8"/>
          <w:sz w:val="44"/>
          <w:szCs w:val="44"/>
          <w:u w:val="none"/>
          <w:shd w:val="clear" w:color="auto" w:fill="FFFFFF"/>
          <w:lang w:val="en-US" w:eastAsia="zh-CN"/>
        </w:rPr>
        <w:t>医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iCs w:val="0"/>
          <w:caps w:val="0"/>
          <w:smallCaps w:val="0"/>
          <w:color w:val="000000"/>
          <w:spacing w:val="8"/>
          <w:sz w:val="44"/>
          <w:szCs w:val="44"/>
          <w:u w:val="none"/>
          <w:shd w:val="clear" w:color="auto" w:fill="FFFFFF"/>
          <w:lang w:val="en-US" w:eastAsia="zh-CN"/>
        </w:rPr>
        <w:t>医疗机构定点表</w:t>
      </w:r>
    </w:p>
    <w:p>
      <w:pPr>
        <w:pStyle w:val="2"/>
        <w:spacing w:line="600" w:lineRule="exact"/>
        <w:jc w:val="both"/>
        <w:rPr>
          <w:rFonts w:ascii="仿宋_GB2312" w:eastAsia="仿宋_GB2312" w:cs="仿宋_GB2312"/>
          <w:b w:val="0"/>
          <w:i w:val="0"/>
          <w:iCs w:val="0"/>
          <w:caps w:val="0"/>
          <w:smallCaps w:val="0"/>
          <w:color w:val="000000"/>
          <w:spacing w:val="8"/>
          <w:sz w:val="32"/>
          <w:szCs w:val="32"/>
          <w:u w:val="none"/>
          <w:shd w:val="clear" w:color="auto" w:fill="FFFFFF"/>
          <w:lang w:val="en-US" w:eastAsia="zh-CN"/>
        </w:rPr>
      </w:pPr>
    </w:p>
    <w:tbl>
      <w:tblPr>
        <w:tblStyle w:val="15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1440"/>
        <w:gridCol w:w="1185"/>
        <w:gridCol w:w="451"/>
        <w:gridCol w:w="1782"/>
        <w:gridCol w:w="542"/>
        <w:gridCol w:w="1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申请人姓名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身份证号码</w:t>
            </w: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联系电话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代办人姓名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身份证号码</w:t>
            </w: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门诊特定病种名称</w:t>
            </w:r>
          </w:p>
        </w:tc>
        <w:tc>
          <w:tcPr>
            <w:tcW w:w="69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选择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就医医疗机构名称</w:t>
            </w:r>
          </w:p>
        </w:tc>
        <w:tc>
          <w:tcPr>
            <w:tcW w:w="69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本人同意选择该医疗机构为本人该门诊特定病种定点就医医疗机构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本人（代办人）签名：                               </w:t>
            </w:r>
          </w:p>
        </w:tc>
        <w:tc>
          <w:tcPr>
            <w:tcW w:w="3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          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办理日期</w:t>
            </w:r>
          </w:p>
        </w:tc>
        <w:tc>
          <w:tcPr>
            <w:tcW w:w="2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rPr>
          <w:rFonts w:ascii="Times New Roman" w:hAnsi="Times New Roman" w:eastAsia="黑体" w:cs="Times New Roman"/>
          <w:strike w:val="0"/>
          <w:dstrike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rPr>
          <w:rFonts w:ascii="Times New Roman" w:hAnsi="Times New Roman" w:eastAsia="黑体" w:cs="Times New Roman"/>
          <w:strike w:val="0"/>
          <w:dstrike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rPr>
          <w:rFonts w:ascii="Times New Roman" w:hAnsi="Times New Roman" w:eastAsia="黑体" w:cs="Times New Roman"/>
          <w:strike w:val="0"/>
          <w:dstrike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rPr>
          <w:rFonts w:ascii="Times New Roman" w:hAnsi="Times New Roman" w:eastAsia="黑体" w:cs="Times New Roman"/>
          <w:strike w:val="0"/>
          <w:dstrike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rPr>
          <w:rFonts w:ascii="Times New Roman" w:hAnsi="Times New Roman" w:eastAsia="黑体" w:cs="Times New Roman"/>
          <w:strike w:val="0"/>
          <w:dstrike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rPr>
          <w:rFonts w:ascii="Times New Roman" w:hAnsi="Times New Roman" w:eastAsia="黑体" w:cs="Times New Roman"/>
          <w:strike w:val="0"/>
          <w:dstrike w:val="0"/>
          <w:sz w:val="32"/>
          <w:szCs w:val="32"/>
          <w:lang w:eastAsia="zh-CN"/>
        </w:rPr>
      </w:pPr>
    </w:p>
    <w:p>
      <w:pPr>
        <w:pStyle w:val="2"/>
        <w:rPr>
          <w:rFonts w:ascii="Times New Roman" w:hAnsi="Times New Roman" w:eastAsia="黑体" w:cs="Times New Roman"/>
          <w:strike w:val="0"/>
          <w:dstrike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rPr>
          <w:rFonts w:ascii="Times New Roman" w:hAnsi="Times New Roman" w:eastAsia="黑体" w:cs="Times New Roman"/>
          <w:strike w:val="0"/>
          <w:dstrike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rPr>
          <w:rFonts w:ascii="Times New Roman" w:hAnsi="Times New Roman" w:eastAsia="黑体" w:cs="Times New Roman"/>
          <w:strike w:val="0"/>
          <w:dstrike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jc w:val="center"/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jc w:val="center"/>
        <w:rPr>
          <w:rFonts w:hint="eastAsia" w:asci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  <w:lang w:eastAsia="zh-CN"/>
        </w:rPr>
        <w:t>门诊特定病种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  <w:lang w:val="en-US" w:eastAsia="zh-CN"/>
        </w:rPr>
        <w:t>定点就医医疗机构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jc w:val="center"/>
        <w:rPr>
          <w:rFonts w:hint="eastAsia" w:asci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  <w:lang w:val="en-US" w:eastAsia="zh-CN"/>
        </w:rPr>
        <w:t>变更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  <w:lang w:eastAsia="zh-CN"/>
        </w:rPr>
        <w:t>申请表</w:t>
      </w:r>
    </w:p>
    <w:p>
      <w:pPr>
        <w:pStyle w:val="2"/>
        <w:rPr>
          <w:lang w:eastAsia="zh-CN"/>
        </w:rPr>
      </w:pPr>
    </w:p>
    <w:tbl>
      <w:tblPr>
        <w:tblStyle w:val="1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042"/>
        <w:gridCol w:w="1362"/>
        <w:gridCol w:w="20"/>
        <w:gridCol w:w="1859"/>
        <w:gridCol w:w="1121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lang w:val="en-US" w:eastAsia="zh-CN"/>
              </w:rPr>
              <w:t>申请人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姓名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1859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lang w:val="en-US" w:eastAsia="zh-CN"/>
              </w:rPr>
              <w:t>联系电话（可多填）</w:t>
            </w:r>
          </w:p>
        </w:tc>
        <w:tc>
          <w:tcPr>
            <w:tcW w:w="1737" w:type="dxa"/>
            <w:vMerge w:val="restart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lang w:val="en-US" w:eastAsia="zh-CN"/>
              </w:rPr>
              <w:t>代办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 w:eastAsia="zh-CN"/>
              </w:rPr>
              <w:t>人姓名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1859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737" w:type="dxa"/>
            <w:vMerge w:val="continue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lang w:val="en-US" w:eastAsia="zh-CN"/>
              </w:rPr>
              <w:t>申请事项</w:t>
            </w:r>
          </w:p>
        </w:tc>
        <w:tc>
          <w:tcPr>
            <w:tcW w:w="714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变更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门诊特定病种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定点就医医院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lang w:val="en-US" w:eastAsia="zh-CN"/>
              </w:rPr>
              <w:t>变更条件</w:t>
            </w:r>
          </w:p>
        </w:tc>
        <w:tc>
          <w:tcPr>
            <w:tcW w:w="714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（地级以上市医保经办机构根据本地实际明确）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原选定医院</w:t>
            </w:r>
          </w:p>
        </w:tc>
        <w:tc>
          <w:tcPr>
            <w:tcW w:w="24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5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新选定医院</w:t>
            </w:r>
          </w:p>
        </w:tc>
        <w:tc>
          <w:tcPr>
            <w:tcW w:w="28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lang w:val="en-US" w:eastAsia="zh-CN"/>
              </w:rPr>
              <w:t xml:space="preserve">申请变更 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lang w:val="en-US" w:eastAsia="zh-CN"/>
              </w:rPr>
              <w:t>情况说明</w:t>
            </w:r>
          </w:p>
        </w:tc>
        <w:tc>
          <w:tcPr>
            <w:tcW w:w="714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420" w:firstLineChars="20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u w:val="none"/>
                <w:lang w:val="en-US" w:eastAsia="zh-CN"/>
              </w:rPr>
              <w:t>本人已知悉可变更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门诊特定病种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定点就医医院的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u w:val="none"/>
                <w:lang w:val="en-US" w:eastAsia="zh-CN"/>
              </w:rPr>
              <w:t>条件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u w:val="none"/>
              </w:rPr>
              <w:t>，承诺所提供材料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u w:val="none"/>
                <w:lang w:eastAsia="zh-CN"/>
              </w:rPr>
              <w:t>与信息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u w:val="none"/>
              </w:rPr>
              <w:t>均真实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u w:val="none"/>
                <w:lang w:eastAsia="zh-CN"/>
              </w:rPr>
              <w:t>完整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u w:val="none"/>
              </w:rPr>
              <w:t>合法，符合办理业务条件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u w:val="none"/>
                <w:lang w:eastAsia="zh-CN"/>
              </w:rPr>
              <w:t>。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u w:val="none"/>
                <w:lang w:val="en-US" w:eastAsia="zh-CN"/>
              </w:rPr>
              <w:t>具体变更原因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u w:val="none"/>
                <w:lang w:eastAsia="zh-CN"/>
              </w:rPr>
              <w:t>如下：</w:t>
            </w:r>
          </w:p>
          <w:p>
            <w:pPr>
              <w:pStyle w:val="4"/>
              <w:rPr>
                <w:rFonts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  <w:szCs w:val="22"/>
                <w:u w:val="none"/>
                <w:lang w:val="en-US" w:eastAsia="zh-CN"/>
              </w:rPr>
              <w:t xml:space="preserve">本人（代办人）签名：                 </w:t>
            </w:r>
            <w:r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</w:t>
            </w:r>
          </w:p>
        </w:tc>
        <w:tc>
          <w:tcPr>
            <w:tcW w:w="24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</w:t>
            </w:r>
          </w:p>
        </w:tc>
        <w:tc>
          <w:tcPr>
            <w:tcW w:w="18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:szCs w:val="22"/>
                <w:u w:val="none"/>
              </w:rPr>
              <w:t>填表日期</w:t>
            </w:r>
          </w:p>
        </w:tc>
        <w:tc>
          <w:tcPr>
            <w:tcW w:w="28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9261E6"/>
    <w:multiLevelType w:val="multilevel"/>
    <w:tmpl w:val="2B9261E6"/>
    <w:lvl w:ilvl="0" w:tentative="0">
      <w:start w:val="1"/>
      <w:numFmt w:val="decimal"/>
      <w:pStyle w:val="3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5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6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25B79"/>
    <w:rsid w:val="644C1111"/>
    <w:rsid w:val="64B2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17"/>
    <w:semiHidden/>
    <w:unhideWhenUsed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宋体" w:cs="Times New Roman"/>
      <w:b/>
      <w:bCs/>
      <w:sz w:val="28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1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 w:bidi="ar-SA"/>
    </w:rPr>
  </w:style>
  <w:style w:type="character" w:customStyle="1" w:styleId="17">
    <w:name w:val="标题 2 Char"/>
    <w:basedOn w:val="16"/>
    <w:link w:val="4"/>
    <w:qFormat/>
    <w:uiPriority w:val="0"/>
    <w:rPr>
      <w:rFonts w:ascii="Arial" w:hAnsi="Arial" w:eastAsia="宋体" w:cs="Times New Roman"/>
      <w:b/>
      <w:bCs/>
      <w:sz w:val="28"/>
      <w:szCs w:val="32"/>
    </w:rPr>
  </w:style>
  <w:style w:type="character" w:customStyle="1" w:styleId="18">
    <w:name w:val="font11"/>
    <w:basedOn w:val="16"/>
    <w:qFormat/>
    <w:uiPriority w:val="0"/>
    <w:rPr>
      <w:rFonts w:ascii="宋体" w:hAnsi="Times New Roman" w:eastAsia="宋体" w:cs="宋体"/>
      <w:color w:val="000000"/>
      <w:sz w:val="20"/>
      <w:szCs w:val="20"/>
      <w:u w:val="none"/>
    </w:rPr>
  </w:style>
  <w:style w:type="character" w:customStyle="1" w:styleId="19">
    <w:name w:val="font31"/>
    <w:basedOn w:val="16"/>
    <w:qFormat/>
    <w:uiPriority w:val="0"/>
    <w:rPr>
      <w:rFonts w:ascii="宋体" w:hAnsi="Times New Roman" w:eastAsia="宋体" w:cs="宋体"/>
      <w:color w:val="333333"/>
      <w:sz w:val="20"/>
      <w:szCs w:val="20"/>
      <w:u w:val="none"/>
    </w:rPr>
  </w:style>
  <w:style w:type="character" w:customStyle="1" w:styleId="20">
    <w:name w:val="font41"/>
    <w:basedOn w:val="16"/>
    <w:qFormat/>
    <w:uiPriority w:val="0"/>
    <w:rPr>
      <w:rFonts w:ascii="仿宋_GB2312" w:hAnsi="Times New Roman" w:eastAsia="仿宋_GB2312" w:cs="仿宋_GB2312"/>
      <w:color w:val="000000"/>
      <w:sz w:val="20"/>
      <w:szCs w:val="20"/>
      <w:u w:val="none"/>
    </w:rPr>
  </w:style>
  <w:style w:type="character" w:customStyle="1" w:styleId="21">
    <w:name w:val="font51"/>
    <w:basedOn w:val="16"/>
    <w:qFormat/>
    <w:uiPriority w:val="0"/>
    <w:rPr>
      <w:rFonts w:ascii="宋体" w:hAnsi="Times New Roman" w:eastAsia="宋体" w:cs="宋体"/>
      <w:color w:val="000000"/>
      <w:sz w:val="20"/>
      <w:szCs w:val="20"/>
      <w:u w:val="single"/>
    </w:rPr>
  </w:style>
  <w:style w:type="character" w:customStyle="1" w:styleId="22">
    <w:name w:val="font91"/>
    <w:basedOn w:val="16"/>
    <w:qFormat/>
    <w:uiPriority w:val="0"/>
    <w:rPr>
      <w:rFonts w:ascii="Arial" w:hAnsi="Arial" w:eastAsia="宋体" w:cs="Arial"/>
      <w:color w:val="000000"/>
      <w:sz w:val="20"/>
      <w:szCs w:val="20"/>
      <w:u w:val="none"/>
    </w:rPr>
  </w:style>
  <w:style w:type="character" w:customStyle="1" w:styleId="23">
    <w:name w:val="font61"/>
    <w:basedOn w:val="16"/>
    <w:qFormat/>
    <w:uiPriority w:val="0"/>
    <w:rPr>
      <w:rFonts w:ascii="Times New Roman" w:hAnsi="Times New Roman" w:eastAsia="宋体" w:cs="Times New Roman"/>
      <w:color w:val="000000"/>
      <w:sz w:val="24"/>
      <w:szCs w:val="24"/>
      <w:u w:val="none"/>
    </w:rPr>
  </w:style>
  <w:style w:type="character" w:customStyle="1" w:styleId="24">
    <w:name w:val="font21"/>
    <w:basedOn w:val="16"/>
    <w:qFormat/>
    <w:uiPriority w:val="0"/>
    <w:rPr>
      <w:rFonts w:ascii="宋体" w:hAnsi="Times New Roman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2023-12-28T09:45:00Z</dcterms:created>
  <dc:creator>李华润（驻场）</dc:creator>
  <cp:lastModifiedBy>李华润（驻场）</cp:lastModifiedBy>
  <dcterms:modified xsi:type="dcterms:W3CDTF">2023-12-28T09:51:06Z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D5EB8F268ECC497BB38E1618ABA6B7D3</vt:lpwstr>
  </property>
</Properties>
</file>