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color w:val="auto"/>
          <w:sz w:val="32"/>
          <w:u w:val="none"/>
        </w:rPr>
      </w:pPr>
      <w:r>
        <w:rPr>
          <w:rFonts w:eastAsia="黑体"/>
          <w:color w:val="auto"/>
          <w:sz w:val="32"/>
          <w:u w:val="none"/>
        </w:rPr>
        <w:t>附件3</w:t>
      </w:r>
      <w:r>
        <w:rPr>
          <w:rFonts w:eastAsia="仿宋_GB2312"/>
          <w:color w:val="auto"/>
          <w:sz w:val="32"/>
          <w:u w:val="none"/>
        </w:rPr>
        <w:t xml:space="preserve">   </w:t>
      </w:r>
      <w:r>
        <w:rPr>
          <w:rFonts w:ascii="仿宋_GB2312" w:hAnsi="仿宋_GB2312" w:eastAsia="仿宋_GB2312" w:cs="仿宋_GB2312"/>
          <w:color w:val="auto"/>
          <w:sz w:val="32"/>
          <w:u w:val="none"/>
        </w:rPr>
        <w:t xml:space="preserve">            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u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u w:val="none"/>
        </w:rPr>
        <w:t>新增医疗服务价格项目转归申请表</w:t>
      </w:r>
      <w:bookmarkEnd w:id="0"/>
    </w:p>
    <w:tbl>
      <w:tblPr>
        <w:tblStyle w:val="3"/>
        <w:tblW w:w="13782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18"/>
        <w:gridCol w:w="1114"/>
        <w:gridCol w:w="1110"/>
        <w:gridCol w:w="1245"/>
        <w:gridCol w:w="690"/>
        <w:gridCol w:w="855"/>
        <w:gridCol w:w="1080"/>
        <w:gridCol w:w="1080"/>
        <w:gridCol w:w="765"/>
        <w:gridCol w:w="1245"/>
        <w:gridCol w:w="915"/>
        <w:gridCol w:w="840"/>
        <w:gridCol w:w="810"/>
        <w:gridCol w:w="705"/>
        <w:gridCol w:w="810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u w:val="none"/>
              </w:rPr>
            </w:pPr>
            <w:r>
              <w:rPr>
                <w:rFonts w:ascii="宋体" w:hAnsi="宋体" w:cs="宋体"/>
                <w:color w:val="auto"/>
                <w:sz w:val="24"/>
                <w:u w:val="none"/>
              </w:rPr>
              <w:t>财务分类</w:t>
            </w:r>
          </w:p>
          <w:p>
            <w:pPr>
              <w:jc w:val="center"/>
              <w:rPr>
                <w:rFonts w:ascii="宋体" w:hAnsi="宋体" w:cs="宋体"/>
                <w:color w:val="auto"/>
                <w:u w:val="none"/>
              </w:rPr>
            </w:pPr>
          </w:p>
        </w:tc>
        <w:tc>
          <w:tcPr>
            <w:tcW w:w="11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ind w:right="412"/>
              <w:jc w:val="center"/>
              <w:rPr>
                <w:rFonts w:ascii="宋体" w:hAnsi="宋体" w:cs="宋体"/>
                <w:color w:val="auto"/>
                <w:u w:val="none"/>
              </w:rPr>
            </w:pPr>
            <w:r>
              <w:rPr>
                <w:rFonts w:ascii="宋体" w:hAnsi="宋体" w:cs="宋体"/>
                <w:color w:val="auto"/>
                <w:sz w:val="24"/>
                <w:u w:val="none"/>
              </w:rPr>
              <w:t>编码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u w:val="none"/>
              </w:rPr>
            </w:pPr>
            <w:r>
              <w:rPr>
                <w:rFonts w:ascii="宋体" w:hAnsi="宋体" w:cs="宋体"/>
                <w:color w:val="auto"/>
                <w:sz w:val="24"/>
                <w:u w:val="none"/>
              </w:rPr>
              <w:t>项目名称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ind w:right="691"/>
              <w:jc w:val="center"/>
              <w:rPr>
                <w:rFonts w:ascii="宋体" w:hAnsi="宋体" w:cs="宋体"/>
                <w:color w:val="auto"/>
                <w:u w:val="none"/>
              </w:rPr>
            </w:pPr>
            <w:r>
              <w:rPr>
                <w:rFonts w:ascii="宋体" w:hAnsi="宋体" w:cs="宋体"/>
                <w:color w:val="auto"/>
                <w:sz w:val="24"/>
                <w:u w:val="none"/>
              </w:rPr>
              <w:t>项目内涵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u w:val="none"/>
              </w:rPr>
            </w:pPr>
            <w:r>
              <w:rPr>
                <w:rFonts w:ascii="宋体" w:hAnsi="宋体" w:cs="宋体"/>
                <w:color w:val="auto"/>
                <w:sz w:val="24"/>
                <w:u w:val="none"/>
              </w:rPr>
              <w:t>除外内容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u w:val="none"/>
              </w:rPr>
            </w:pPr>
            <w:r>
              <w:rPr>
                <w:rFonts w:ascii="宋体" w:hAnsi="宋体" w:cs="宋体"/>
                <w:color w:val="auto"/>
                <w:sz w:val="24"/>
                <w:u w:val="none"/>
              </w:rPr>
              <w:t>计价        单位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u w:val="none"/>
              </w:rPr>
            </w:pPr>
            <w:r>
              <w:rPr>
                <w:rFonts w:ascii="宋体" w:hAnsi="宋体" w:cs="宋体"/>
                <w:color w:val="auto"/>
                <w:sz w:val="24"/>
                <w:u w:val="none"/>
              </w:rPr>
              <w:t>说明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u w:val="none"/>
              </w:rPr>
            </w:pPr>
            <w:r>
              <w:rPr>
                <w:rFonts w:ascii="宋体" w:hAnsi="宋体" w:cs="宋体"/>
                <w:color w:val="auto"/>
                <w:sz w:val="24"/>
                <w:u w:val="none"/>
              </w:rPr>
              <w:t>全市总开展例数</w:t>
            </w: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u w:val="none"/>
              </w:rPr>
            </w:pPr>
            <w:r>
              <w:rPr>
                <w:rFonts w:ascii="宋体" w:hAnsi="宋体" w:cs="宋体"/>
                <w:color w:val="auto"/>
                <w:sz w:val="24"/>
                <w:u w:val="none"/>
              </w:rPr>
              <w:t>开展该项目的医疗机构数</w:t>
            </w:r>
          </w:p>
        </w:tc>
        <w:tc>
          <w:tcPr>
            <w:tcW w:w="2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u w:val="none"/>
              </w:rPr>
            </w:pPr>
            <w:r>
              <w:rPr>
                <w:rFonts w:ascii="宋体" w:hAnsi="宋体" w:cs="宋体"/>
                <w:color w:val="auto"/>
                <w:sz w:val="24"/>
                <w:u w:val="none"/>
              </w:rPr>
              <w:t>价  格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u w:val="none"/>
              </w:rPr>
            </w:pPr>
            <w:r>
              <w:rPr>
                <w:rFonts w:ascii="宋体" w:hAnsi="宋体" w:cs="宋体"/>
                <w:color w:val="auto"/>
                <w:sz w:val="24"/>
                <w:u w:val="none"/>
              </w:rPr>
              <w:t>申请类别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18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spacing w:line="600" w:lineRule="auto"/>
              <w:jc w:val="left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114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spacing w:line="600" w:lineRule="auto"/>
              <w:jc w:val="left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spacing w:line="600" w:lineRule="auto"/>
              <w:jc w:val="left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spacing w:line="600" w:lineRule="auto"/>
              <w:jc w:val="left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spacing w:line="600" w:lineRule="auto"/>
              <w:jc w:val="left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spacing w:line="600" w:lineRule="auto"/>
              <w:jc w:val="left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spacing w:line="600" w:lineRule="auto"/>
              <w:jc w:val="left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spacing w:line="600" w:lineRule="auto"/>
              <w:jc w:val="left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u w:val="none"/>
              </w:rPr>
            </w:pPr>
            <w:r>
              <w:rPr>
                <w:rFonts w:ascii="宋体" w:hAnsi="宋体" w:cs="宋体"/>
                <w:color w:val="auto"/>
                <w:sz w:val="24"/>
                <w:u w:val="none"/>
              </w:rPr>
              <w:t>其中三级</w:t>
            </w:r>
          </w:p>
          <w:p>
            <w:pPr>
              <w:jc w:val="center"/>
              <w:rPr>
                <w:rFonts w:ascii="宋体" w:hAnsi="宋体" w:cs="宋体"/>
                <w:color w:val="auto"/>
                <w:u w:val="none"/>
              </w:rPr>
            </w:pPr>
            <w:r>
              <w:rPr>
                <w:rFonts w:ascii="宋体" w:hAnsi="宋体" w:cs="宋体"/>
                <w:color w:val="auto"/>
                <w:sz w:val="24"/>
                <w:u w:val="none"/>
              </w:rPr>
              <w:t>医院数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u w:val="none"/>
              </w:rPr>
            </w:pPr>
            <w:r>
              <w:rPr>
                <w:rFonts w:ascii="宋体" w:hAnsi="宋体" w:cs="宋体"/>
                <w:color w:val="auto"/>
                <w:sz w:val="24"/>
                <w:u w:val="none"/>
              </w:rPr>
              <w:t>全市加权平均价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u w:val="none"/>
              </w:rPr>
            </w:pPr>
            <w:r>
              <w:rPr>
                <w:rFonts w:ascii="宋体" w:hAnsi="宋体" w:cs="宋体"/>
                <w:color w:val="auto"/>
                <w:sz w:val="24"/>
                <w:u w:val="none"/>
              </w:rPr>
              <w:t>最高价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u w:val="none"/>
              </w:rPr>
            </w:pPr>
            <w:r>
              <w:rPr>
                <w:rFonts w:ascii="宋体" w:hAnsi="宋体" w:cs="宋体"/>
                <w:color w:val="auto"/>
                <w:sz w:val="24"/>
                <w:u w:val="none"/>
              </w:rPr>
              <w:t>最低价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u w:val="none"/>
              </w:rPr>
            </w:pPr>
            <w:r>
              <w:rPr>
                <w:rFonts w:ascii="宋体" w:hAnsi="宋体" w:cs="宋体"/>
                <w:color w:val="auto"/>
                <w:sz w:val="24"/>
                <w:u w:val="none"/>
              </w:rPr>
              <w:t>保留/不保留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u w:val="none"/>
              </w:rPr>
            </w:pPr>
            <w:r>
              <w:rPr>
                <w:rFonts w:ascii="宋体" w:hAnsi="宋体" w:cs="宋体"/>
                <w:color w:val="auto"/>
                <w:sz w:val="24"/>
                <w:u w:val="none"/>
              </w:rPr>
              <w:t>基本/市场调节价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0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0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0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0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</w:tr>
    </w:tbl>
    <w:p>
      <w:pPr>
        <w:tabs>
          <w:tab w:val="left" w:pos="1000"/>
        </w:tabs>
        <w:spacing w:line="600" w:lineRule="auto"/>
        <w:rPr>
          <w:rFonts w:eastAsia="仿宋_GB2312"/>
          <w:color w:val="auto"/>
          <w:sz w:val="32"/>
          <w:u w:val="none"/>
        </w:rPr>
      </w:pPr>
      <w:r>
        <w:rPr>
          <w:rFonts w:eastAsia="仿宋_GB2312"/>
          <w:color w:val="auto"/>
          <w:sz w:val="32"/>
          <w:u w:val="none"/>
        </w:rPr>
        <w:t>注：1.申请“不保留”的项目，免填收费例数、开展医疗机构数和价格数据；</w:t>
      </w:r>
    </w:p>
    <w:p>
      <w:pPr>
        <w:ind w:firstLine="640" w:firstLineChars="200"/>
        <w:rPr>
          <w:rFonts w:eastAsia="仿宋_GB2312"/>
          <w:color w:val="auto"/>
          <w:sz w:val="32"/>
          <w:szCs w:val="32"/>
          <w:u w:val="none"/>
        </w:rPr>
      </w:pPr>
      <w:r>
        <w:rPr>
          <w:rFonts w:eastAsia="仿宋_GB2312"/>
          <w:color w:val="auto"/>
          <w:sz w:val="32"/>
          <w:szCs w:val="32"/>
          <w:u w:val="none"/>
        </w:rPr>
        <w:t>2.全市加权平均价计算公式为：</w:t>
      </w:r>
      <m:oMath>
        <m:acc>
          <m:accPr>
            <m:chr m:val="̅"/>
            <m:ctrlPr>
              <w:rPr>
                <w:rFonts w:ascii="Cambria Math" w:hAnsi="Cambria Math" w:eastAsia="仿宋_GB2312"/>
                <w:color w:val="auto"/>
                <w:sz w:val="32"/>
                <w:szCs w:val="32"/>
                <w:u w:val="none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eastAsia="仿宋_GB2312"/>
                <w:color w:val="auto"/>
                <w:sz w:val="32"/>
                <w:szCs w:val="32"/>
                <w:u w:val="none"/>
              </w:rPr>
              <m:t>P</m:t>
            </m:r>
            <m:ctrlPr>
              <w:rPr>
                <w:rFonts w:ascii="Cambria Math" w:hAnsi="Cambria Math" w:eastAsia="仿宋_GB2312"/>
                <w:color w:val="auto"/>
                <w:sz w:val="32"/>
                <w:szCs w:val="32"/>
                <w:u w:val="none"/>
              </w:rPr>
            </m:ctrlPr>
          </m:e>
        </m:acc>
        <m:r>
          <m:rPr>
            <m:sty m:val="p"/>
          </m:rPr>
          <w:rPr>
            <w:rFonts w:ascii="Cambria Math" w:hAnsi="Cambria Math" w:eastAsia="仿宋_GB2312"/>
            <w:color w:val="auto"/>
            <w:sz w:val="32"/>
            <w:szCs w:val="32"/>
            <w:u w:val="none"/>
          </w:rPr>
          <m:t>=</m:t>
        </m:r>
        <m:f>
          <m:fPr>
            <m:ctrlPr>
              <w:rPr>
                <w:rFonts w:ascii="Cambria Math" w:hAnsi="Cambria Math" w:eastAsia="仿宋_GB2312"/>
                <w:color w:val="auto"/>
                <w:sz w:val="32"/>
                <w:szCs w:val="32"/>
                <w:u w:val="none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eastAsia="仿宋_GB2312"/>
                    <w:color w:val="auto"/>
                    <w:sz w:val="32"/>
                    <w:szCs w:val="32"/>
                    <w:u w:val="none"/>
                  </w:rPr>
                </m:ctrlPr>
              </m:naryPr>
              <m:sub>
                <m:ctrlPr>
                  <w:rPr>
                    <w:rFonts w:ascii="Cambria Math" w:hAnsi="Cambria Math" w:eastAsia="仿宋_GB2312"/>
                    <w:color w:val="auto"/>
                    <w:sz w:val="32"/>
                    <w:szCs w:val="32"/>
                    <w:u w:val="none"/>
                  </w:rPr>
                </m:ctrlPr>
              </m:sub>
              <m:sup>
                <m:ctrlPr>
                  <w:rPr>
                    <w:rFonts w:ascii="Cambria Math" w:hAnsi="Cambria Math" w:eastAsia="仿宋_GB2312"/>
                    <w:color w:val="auto"/>
                    <w:sz w:val="32"/>
                    <w:szCs w:val="32"/>
                    <w:u w:val="none"/>
                  </w:rPr>
                </m:ctrlPr>
              </m:sup>
              <m:e>
                <m:sSub>
                  <m:sSubPr>
                    <m:ctrlPr>
                      <w:rPr>
                        <w:rFonts w:ascii="Cambria Math" w:hAnsi="Cambria Math" w:eastAsia="仿宋_GB2312"/>
                        <w:color w:val="auto"/>
                        <w:sz w:val="32"/>
                        <w:szCs w:val="32"/>
                        <w:u w:val="none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eastAsia="仿宋_GB2312"/>
                        <w:color w:val="auto"/>
                        <w:sz w:val="32"/>
                        <w:szCs w:val="32"/>
                        <w:u w:val="none"/>
                      </w:rPr>
                      <m:t>A</m:t>
                    </m:r>
                    <m:ctrlPr>
                      <w:rPr>
                        <w:rFonts w:ascii="Cambria Math" w:hAnsi="Cambria Math" w:eastAsia="仿宋_GB2312"/>
                        <w:color w:val="auto"/>
                        <w:sz w:val="32"/>
                        <w:szCs w:val="32"/>
                        <w:u w:val="none"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eastAsia="仿宋_GB2312"/>
                        <w:color w:val="auto"/>
                        <w:sz w:val="32"/>
                        <w:szCs w:val="32"/>
                        <w:u w:val="none"/>
                      </w:rPr>
                      <m:t>X</m:t>
                    </m:r>
                    <m:ctrlPr>
                      <w:rPr>
                        <w:rFonts w:ascii="Cambria Math" w:hAnsi="Cambria Math" w:eastAsia="仿宋_GB2312"/>
                        <w:color w:val="auto"/>
                        <w:sz w:val="32"/>
                        <w:szCs w:val="32"/>
                        <w:u w:val="none"/>
                      </w:rPr>
                    </m:ctrlPr>
                  </m:sub>
                </m:sSub>
                <m:sSub>
                  <m:sSubPr>
                    <m:ctrlPr>
                      <w:rPr>
                        <w:rFonts w:ascii="Cambria Math" w:hAnsi="Cambria Math" w:eastAsia="仿宋_GB2312"/>
                        <w:color w:val="auto"/>
                        <w:sz w:val="32"/>
                        <w:szCs w:val="32"/>
                        <w:u w:val="none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eastAsia="仿宋_GB2312"/>
                        <w:color w:val="auto"/>
                        <w:sz w:val="32"/>
                        <w:szCs w:val="32"/>
                        <w:u w:val="none"/>
                      </w:rPr>
                      <m:t>B</m:t>
                    </m:r>
                    <m:ctrlPr>
                      <w:rPr>
                        <w:rFonts w:ascii="Cambria Math" w:hAnsi="Cambria Math" w:eastAsia="仿宋_GB2312"/>
                        <w:color w:val="auto"/>
                        <w:sz w:val="32"/>
                        <w:szCs w:val="32"/>
                        <w:u w:val="none"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eastAsia="仿宋_GB2312"/>
                        <w:color w:val="auto"/>
                        <w:sz w:val="32"/>
                        <w:szCs w:val="32"/>
                        <w:u w:val="none"/>
                      </w:rPr>
                      <m:t>x</m:t>
                    </m:r>
                    <m:ctrlPr>
                      <w:rPr>
                        <w:rFonts w:ascii="Cambria Math" w:hAnsi="Cambria Math" w:eastAsia="仿宋_GB2312"/>
                        <w:color w:val="auto"/>
                        <w:sz w:val="32"/>
                        <w:szCs w:val="32"/>
                        <w:u w:val="none"/>
                      </w:rPr>
                    </m:ctrlPr>
                  </m:sub>
                </m:sSub>
                <m:ctrlPr>
                  <w:rPr>
                    <w:rFonts w:ascii="Cambria Math" w:hAnsi="Cambria Math" w:eastAsia="仿宋_GB2312"/>
                    <w:color w:val="auto"/>
                    <w:sz w:val="32"/>
                    <w:szCs w:val="32"/>
                    <w:u w:val="none"/>
                  </w:rPr>
                </m:ctrlPr>
              </m:e>
            </m:nary>
            <m:ctrlPr>
              <w:rPr>
                <w:rFonts w:ascii="Cambria Math" w:hAnsi="Cambria Math" w:eastAsia="仿宋_GB2312"/>
                <w:color w:val="auto"/>
                <w:sz w:val="32"/>
                <w:szCs w:val="32"/>
                <w:u w:val="none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eastAsia="仿宋_GB2312"/>
                <w:color w:val="auto"/>
                <w:sz w:val="32"/>
                <w:szCs w:val="32"/>
                <w:u w:val="none"/>
              </w:rPr>
              <m:t>N</m:t>
            </m:r>
            <m:ctrlPr>
              <w:rPr>
                <w:rFonts w:ascii="Cambria Math" w:hAnsi="Cambria Math" w:eastAsia="仿宋_GB2312"/>
                <w:color w:val="auto"/>
                <w:sz w:val="32"/>
                <w:szCs w:val="32"/>
                <w:u w:val="none"/>
              </w:rPr>
            </m:ctrlPr>
          </m:den>
        </m:f>
      </m:oMath>
    </w:p>
    <w:p>
      <w:pPr>
        <w:ind w:firstLine="960"/>
        <w:rPr>
          <w:rFonts w:eastAsia="仿宋_GB2312"/>
          <w:color w:val="auto"/>
          <w:sz w:val="32"/>
          <w:szCs w:val="32"/>
          <w:u w:val="none"/>
        </w:rPr>
      </w:pPr>
      <m:oMath>
        <m:acc>
          <m:accPr>
            <m:chr m:val="̅"/>
            <m:ctrlPr>
              <w:rPr>
                <w:rFonts w:ascii="Cambria Math" w:hAnsi="Cambria Math" w:eastAsia="仿宋_GB2312"/>
                <w:color w:val="auto"/>
                <w:sz w:val="32"/>
                <w:szCs w:val="32"/>
                <w:u w:val="none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eastAsia="仿宋_GB2312"/>
                <w:color w:val="auto"/>
                <w:sz w:val="32"/>
                <w:szCs w:val="32"/>
                <w:u w:val="none"/>
              </w:rPr>
              <m:t>P</m:t>
            </m:r>
            <m:ctrlPr>
              <w:rPr>
                <w:rFonts w:ascii="Cambria Math" w:hAnsi="Cambria Math" w:eastAsia="仿宋_GB2312"/>
                <w:color w:val="auto"/>
                <w:sz w:val="32"/>
                <w:szCs w:val="32"/>
                <w:u w:val="none"/>
              </w:rPr>
            </m:ctrlPr>
          </m:e>
        </m:acc>
      </m:oMath>
      <w:r>
        <w:rPr>
          <w:rFonts w:eastAsia="仿宋_GB2312"/>
          <w:color w:val="auto"/>
          <w:sz w:val="32"/>
          <w:szCs w:val="32"/>
          <w:u w:val="none"/>
        </w:rPr>
        <w:t>：地市所有医疗机构某新增医疗服务项目平均价格</w:t>
      </w:r>
    </w:p>
    <w:p>
      <w:pPr>
        <w:ind w:firstLine="960"/>
        <w:rPr>
          <w:rFonts w:eastAsia="仿宋_GB2312"/>
          <w:color w:val="auto"/>
          <w:sz w:val="32"/>
          <w:u w:val="none"/>
        </w:rPr>
      </w:pPr>
      <w:r>
        <w:rPr>
          <w:rFonts w:eastAsia="仿宋_GB2312"/>
          <w:color w:val="auto"/>
          <w:sz w:val="32"/>
          <w:u w:val="none"/>
        </w:rPr>
        <w:t>A：某医疗机构该项目定价</w:t>
      </w:r>
    </w:p>
    <w:p>
      <w:pPr>
        <w:ind w:firstLine="960"/>
        <w:rPr>
          <w:rFonts w:eastAsia="仿宋_GB2312"/>
          <w:color w:val="auto"/>
          <w:sz w:val="32"/>
          <w:u w:val="none"/>
        </w:rPr>
      </w:pPr>
      <w:r>
        <w:rPr>
          <w:rFonts w:eastAsia="仿宋_GB2312"/>
          <w:color w:val="auto"/>
          <w:sz w:val="32"/>
          <w:u w:val="none"/>
        </w:rPr>
        <w:t>B：某医疗机构一年开展该项目例数</w:t>
      </w:r>
    </w:p>
    <w:p>
      <w:pPr>
        <w:ind w:firstLine="960"/>
        <w:rPr>
          <w:rFonts w:eastAsia="仿宋_GB2312"/>
          <w:color w:val="auto"/>
          <w:sz w:val="32"/>
          <w:u w:val="none"/>
        </w:rPr>
      </w:pPr>
      <w:r>
        <w:rPr>
          <w:rFonts w:eastAsia="仿宋_GB2312"/>
          <w:color w:val="auto"/>
          <w:sz w:val="32"/>
          <w:u w:val="none"/>
        </w:rPr>
        <w:t>N：某市各医疗机构开展该项目例数总和</w:t>
      </w:r>
    </w:p>
    <w:p>
      <w:r>
        <w:rPr>
          <w:rFonts w:eastAsia="仿宋_GB2312"/>
          <w:color w:val="auto"/>
          <w:sz w:val="32"/>
          <w:u w:val="none"/>
        </w:rPr>
        <w:t>X：某市医疗机构数（1,2,3…x,如医疗机构总数为5，x=5）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46752"/>
    <w:rsid w:val="4674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2020-11-04T10:24:00Z</dcterms:created>
  <dc:creator>林婉雯</dc:creator>
  <cp:lastModifiedBy>林婉雯</cp:lastModifiedBy>
  <dcterms:modified xsi:type="dcterms:W3CDTF">2020-11-04T10:24:35Z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ribbonExt">
    <vt:lpwstr>{"WPSExtOfficeTab":{"OnGetEnabled":false,"OnGetVisible":false}}</vt:lpwstr>
  </property>
</Properties>
</file>